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9D5DB" w14:textId="6929E072" w:rsidR="00233325" w:rsidRDefault="00875C89" w:rsidP="00885D24">
      <w:pPr>
        <w:rPr>
          <w:rFonts w:ascii="Times New Roman" w:hAnsi="Times New Roman" w:cs="Times New Roman"/>
          <w:b/>
          <w:u w:val="single"/>
        </w:rPr>
      </w:pPr>
      <w:r>
        <w:rPr>
          <w:rFonts w:ascii="Times New Roman" w:hAnsi="Times New Roman" w:cs="Times New Roman"/>
          <w:b/>
          <w:u w:val="single"/>
        </w:rPr>
        <w:t>25/07/2022</w:t>
      </w:r>
    </w:p>
    <w:tbl>
      <w:tblPr>
        <w:tblW w:w="9750" w:type="dxa"/>
        <w:tblLook w:val="04A0" w:firstRow="1" w:lastRow="0" w:firstColumn="1" w:lastColumn="0" w:noHBand="0" w:noVBand="1"/>
      </w:tblPr>
      <w:tblGrid>
        <w:gridCol w:w="1955"/>
        <w:gridCol w:w="1980"/>
        <w:gridCol w:w="1550"/>
        <w:gridCol w:w="1743"/>
        <w:gridCol w:w="1587"/>
        <w:gridCol w:w="935"/>
      </w:tblGrid>
      <w:tr w:rsidR="00875C89" w:rsidRPr="00875C89" w14:paraId="303AD056" w14:textId="77777777" w:rsidTr="00875C89">
        <w:trPr>
          <w:trHeight w:val="119"/>
        </w:trPr>
        <w:tc>
          <w:tcPr>
            <w:tcW w:w="975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4C5B845" w14:textId="77777777" w:rsidR="00875C89" w:rsidRPr="00875C89" w:rsidRDefault="00875C89" w:rsidP="00875C89">
            <w:pPr>
              <w:spacing w:after="0" w:line="240" w:lineRule="auto"/>
              <w:jc w:val="center"/>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Anxiety Scale Classification</w:t>
            </w:r>
          </w:p>
        </w:tc>
      </w:tr>
      <w:tr w:rsidR="00875C89" w:rsidRPr="00875C89" w14:paraId="434C837F" w14:textId="77777777" w:rsidTr="00875C89">
        <w:trPr>
          <w:trHeight w:val="239"/>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14:paraId="5B573F98"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Characteristic</w:t>
            </w:r>
          </w:p>
        </w:tc>
        <w:tc>
          <w:tcPr>
            <w:tcW w:w="1980" w:type="dxa"/>
            <w:tcBorders>
              <w:top w:val="nil"/>
              <w:left w:val="nil"/>
              <w:bottom w:val="single" w:sz="4" w:space="0" w:color="auto"/>
              <w:right w:val="single" w:sz="4" w:space="0" w:color="auto"/>
            </w:tcBorders>
            <w:shd w:val="clear" w:color="auto" w:fill="auto"/>
            <w:vAlign w:val="bottom"/>
            <w:hideMark/>
          </w:tcPr>
          <w:p w14:paraId="3D2F8794"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Description</w:t>
            </w:r>
          </w:p>
        </w:tc>
        <w:tc>
          <w:tcPr>
            <w:tcW w:w="1550" w:type="dxa"/>
            <w:tcBorders>
              <w:top w:val="nil"/>
              <w:left w:val="nil"/>
              <w:bottom w:val="single" w:sz="4" w:space="0" w:color="auto"/>
              <w:right w:val="single" w:sz="4" w:space="0" w:color="auto"/>
            </w:tcBorders>
            <w:shd w:val="clear" w:color="auto" w:fill="auto"/>
            <w:vAlign w:val="bottom"/>
            <w:hideMark/>
          </w:tcPr>
          <w:p w14:paraId="63711F0A"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xml:space="preserve">Normal (≤ 7) </w:t>
            </w:r>
          </w:p>
        </w:tc>
        <w:tc>
          <w:tcPr>
            <w:tcW w:w="1743" w:type="dxa"/>
            <w:tcBorders>
              <w:top w:val="nil"/>
              <w:left w:val="nil"/>
              <w:bottom w:val="single" w:sz="4" w:space="0" w:color="auto"/>
              <w:right w:val="single" w:sz="4" w:space="0" w:color="auto"/>
            </w:tcBorders>
            <w:shd w:val="clear" w:color="auto" w:fill="auto"/>
            <w:vAlign w:val="bottom"/>
            <w:hideMark/>
          </w:tcPr>
          <w:p w14:paraId="05C0C084"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xml:space="preserve">Abnormal (&gt; 7) </w:t>
            </w:r>
          </w:p>
        </w:tc>
        <w:tc>
          <w:tcPr>
            <w:tcW w:w="1587" w:type="dxa"/>
            <w:tcBorders>
              <w:top w:val="nil"/>
              <w:left w:val="nil"/>
              <w:bottom w:val="single" w:sz="4" w:space="0" w:color="auto"/>
              <w:right w:val="single" w:sz="4" w:space="0" w:color="auto"/>
            </w:tcBorders>
            <w:shd w:val="clear" w:color="auto" w:fill="auto"/>
            <w:vAlign w:val="bottom"/>
            <w:hideMark/>
          </w:tcPr>
          <w:p w14:paraId="4EA6416C"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xml:space="preserve">Total </w:t>
            </w:r>
          </w:p>
        </w:tc>
        <w:tc>
          <w:tcPr>
            <w:tcW w:w="935" w:type="dxa"/>
            <w:tcBorders>
              <w:top w:val="nil"/>
              <w:left w:val="nil"/>
              <w:bottom w:val="single" w:sz="4" w:space="0" w:color="auto"/>
              <w:right w:val="single" w:sz="4" w:space="0" w:color="auto"/>
            </w:tcBorders>
            <w:shd w:val="clear" w:color="auto" w:fill="auto"/>
            <w:noWrap/>
            <w:vAlign w:val="bottom"/>
            <w:hideMark/>
          </w:tcPr>
          <w:p w14:paraId="5B28B249"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p value</w:t>
            </w:r>
          </w:p>
        </w:tc>
      </w:tr>
      <w:tr w:rsidR="00875C89" w:rsidRPr="00875C89" w14:paraId="1B7C8F6C" w14:textId="77777777" w:rsidTr="00875C89">
        <w:trPr>
          <w:trHeight w:val="239"/>
        </w:trPr>
        <w:tc>
          <w:tcPr>
            <w:tcW w:w="1955" w:type="dxa"/>
            <w:vMerge w:val="restart"/>
            <w:tcBorders>
              <w:top w:val="nil"/>
              <w:left w:val="single" w:sz="4" w:space="0" w:color="auto"/>
              <w:bottom w:val="single" w:sz="4" w:space="0" w:color="auto"/>
              <w:right w:val="single" w:sz="4" w:space="0" w:color="auto"/>
            </w:tcBorders>
            <w:shd w:val="clear" w:color="auto" w:fill="auto"/>
            <w:hideMark/>
          </w:tcPr>
          <w:p w14:paraId="695D64F8"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Dialysis</w:t>
            </w:r>
          </w:p>
        </w:tc>
        <w:tc>
          <w:tcPr>
            <w:tcW w:w="1980" w:type="dxa"/>
            <w:tcBorders>
              <w:top w:val="nil"/>
              <w:left w:val="nil"/>
              <w:bottom w:val="single" w:sz="4" w:space="0" w:color="auto"/>
              <w:right w:val="single" w:sz="4" w:space="0" w:color="auto"/>
            </w:tcBorders>
            <w:shd w:val="clear" w:color="auto" w:fill="auto"/>
            <w:hideMark/>
          </w:tcPr>
          <w:p w14:paraId="3EF76306"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Hemodialysis</w:t>
            </w:r>
          </w:p>
        </w:tc>
        <w:tc>
          <w:tcPr>
            <w:tcW w:w="1550" w:type="dxa"/>
            <w:tcBorders>
              <w:top w:val="nil"/>
              <w:left w:val="nil"/>
              <w:bottom w:val="single" w:sz="4" w:space="0" w:color="auto"/>
              <w:right w:val="single" w:sz="4" w:space="0" w:color="auto"/>
            </w:tcBorders>
            <w:shd w:val="clear" w:color="auto" w:fill="auto"/>
            <w:vAlign w:val="bottom"/>
            <w:hideMark/>
          </w:tcPr>
          <w:p w14:paraId="339EAA5B"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102 (83.6)</w:t>
            </w:r>
          </w:p>
        </w:tc>
        <w:tc>
          <w:tcPr>
            <w:tcW w:w="1743" w:type="dxa"/>
            <w:tcBorders>
              <w:top w:val="nil"/>
              <w:left w:val="nil"/>
              <w:bottom w:val="single" w:sz="4" w:space="0" w:color="auto"/>
              <w:right w:val="single" w:sz="4" w:space="0" w:color="auto"/>
            </w:tcBorders>
            <w:shd w:val="clear" w:color="auto" w:fill="auto"/>
            <w:vAlign w:val="bottom"/>
            <w:hideMark/>
          </w:tcPr>
          <w:p w14:paraId="68FA4258"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33 (91.7)</w:t>
            </w:r>
          </w:p>
        </w:tc>
        <w:tc>
          <w:tcPr>
            <w:tcW w:w="1587" w:type="dxa"/>
            <w:tcBorders>
              <w:top w:val="nil"/>
              <w:left w:val="nil"/>
              <w:bottom w:val="single" w:sz="4" w:space="0" w:color="auto"/>
              <w:right w:val="single" w:sz="4" w:space="0" w:color="auto"/>
            </w:tcBorders>
            <w:shd w:val="clear" w:color="auto" w:fill="auto"/>
            <w:vAlign w:val="bottom"/>
            <w:hideMark/>
          </w:tcPr>
          <w:p w14:paraId="63D00947"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135 (85.4)</w:t>
            </w:r>
          </w:p>
        </w:tc>
        <w:tc>
          <w:tcPr>
            <w:tcW w:w="935" w:type="dxa"/>
            <w:vMerge w:val="restart"/>
            <w:tcBorders>
              <w:top w:val="nil"/>
              <w:left w:val="single" w:sz="4" w:space="0" w:color="auto"/>
              <w:bottom w:val="single" w:sz="4" w:space="0" w:color="auto"/>
              <w:right w:val="single" w:sz="4" w:space="0" w:color="auto"/>
            </w:tcBorders>
            <w:shd w:val="clear" w:color="auto" w:fill="auto"/>
            <w:hideMark/>
          </w:tcPr>
          <w:p w14:paraId="3F00C46E"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0.228</w:t>
            </w:r>
          </w:p>
        </w:tc>
      </w:tr>
      <w:tr w:rsidR="00875C89" w:rsidRPr="00875C89" w14:paraId="46177766" w14:textId="77777777" w:rsidTr="00875C89">
        <w:trPr>
          <w:trHeight w:val="239"/>
        </w:trPr>
        <w:tc>
          <w:tcPr>
            <w:tcW w:w="1955" w:type="dxa"/>
            <w:vMerge/>
            <w:tcBorders>
              <w:top w:val="nil"/>
              <w:left w:val="single" w:sz="4" w:space="0" w:color="auto"/>
              <w:bottom w:val="single" w:sz="4" w:space="0" w:color="auto"/>
              <w:right w:val="single" w:sz="4" w:space="0" w:color="auto"/>
            </w:tcBorders>
            <w:vAlign w:val="center"/>
            <w:hideMark/>
          </w:tcPr>
          <w:p w14:paraId="1496E573"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hideMark/>
          </w:tcPr>
          <w:p w14:paraId="7BED1DA1" w14:textId="2FF635C0"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Peritoneal</w:t>
            </w:r>
          </w:p>
        </w:tc>
        <w:tc>
          <w:tcPr>
            <w:tcW w:w="1550" w:type="dxa"/>
            <w:tcBorders>
              <w:top w:val="nil"/>
              <w:left w:val="nil"/>
              <w:bottom w:val="single" w:sz="4" w:space="0" w:color="auto"/>
              <w:right w:val="single" w:sz="4" w:space="0" w:color="auto"/>
            </w:tcBorders>
            <w:shd w:val="clear" w:color="auto" w:fill="auto"/>
            <w:vAlign w:val="bottom"/>
            <w:hideMark/>
          </w:tcPr>
          <w:p w14:paraId="529693D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20 (16.4)</w:t>
            </w:r>
          </w:p>
        </w:tc>
        <w:tc>
          <w:tcPr>
            <w:tcW w:w="1743" w:type="dxa"/>
            <w:tcBorders>
              <w:top w:val="nil"/>
              <w:left w:val="nil"/>
              <w:bottom w:val="single" w:sz="4" w:space="0" w:color="auto"/>
              <w:right w:val="single" w:sz="4" w:space="0" w:color="auto"/>
            </w:tcBorders>
            <w:shd w:val="clear" w:color="auto" w:fill="auto"/>
            <w:vAlign w:val="bottom"/>
            <w:hideMark/>
          </w:tcPr>
          <w:p w14:paraId="75B162CF"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3 (8.3)</w:t>
            </w:r>
          </w:p>
        </w:tc>
        <w:tc>
          <w:tcPr>
            <w:tcW w:w="1587" w:type="dxa"/>
            <w:tcBorders>
              <w:top w:val="nil"/>
              <w:left w:val="nil"/>
              <w:bottom w:val="single" w:sz="4" w:space="0" w:color="auto"/>
              <w:right w:val="single" w:sz="4" w:space="0" w:color="auto"/>
            </w:tcBorders>
            <w:shd w:val="clear" w:color="auto" w:fill="auto"/>
            <w:vAlign w:val="bottom"/>
            <w:hideMark/>
          </w:tcPr>
          <w:p w14:paraId="31288DA5"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23 (14.6)</w:t>
            </w:r>
          </w:p>
        </w:tc>
        <w:tc>
          <w:tcPr>
            <w:tcW w:w="935" w:type="dxa"/>
            <w:vMerge/>
            <w:tcBorders>
              <w:top w:val="nil"/>
              <w:left w:val="single" w:sz="4" w:space="0" w:color="auto"/>
              <w:bottom w:val="single" w:sz="4" w:space="0" w:color="auto"/>
              <w:right w:val="single" w:sz="4" w:space="0" w:color="auto"/>
            </w:tcBorders>
            <w:vAlign w:val="center"/>
            <w:hideMark/>
          </w:tcPr>
          <w:p w14:paraId="7BCEC2E3"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r>
      <w:tr w:rsidR="00875C89" w:rsidRPr="00875C89" w14:paraId="17AD5134" w14:textId="77777777" w:rsidTr="00875C89">
        <w:trPr>
          <w:trHeight w:val="119"/>
        </w:trPr>
        <w:tc>
          <w:tcPr>
            <w:tcW w:w="1955" w:type="dxa"/>
            <w:vMerge/>
            <w:tcBorders>
              <w:top w:val="nil"/>
              <w:left w:val="single" w:sz="4" w:space="0" w:color="auto"/>
              <w:bottom w:val="single" w:sz="4" w:space="0" w:color="auto"/>
              <w:right w:val="single" w:sz="4" w:space="0" w:color="auto"/>
            </w:tcBorders>
            <w:vAlign w:val="center"/>
            <w:hideMark/>
          </w:tcPr>
          <w:p w14:paraId="0D4C647E"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hideMark/>
          </w:tcPr>
          <w:p w14:paraId="46B7E07C"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Total</w:t>
            </w:r>
          </w:p>
        </w:tc>
        <w:tc>
          <w:tcPr>
            <w:tcW w:w="1550" w:type="dxa"/>
            <w:tcBorders>
              <w:top w:val="nil"/>
              <w:left w:val="nil"/>
              <w:bottom w:val="single" w:sz="4" w:space="0" w:color="auto"/>
              <w:right w:val="single" w:sz="4" w:space="0" w:color="auto"/>
            </w:tcBorders>
            <w:shd w:val="clear" w:color="auto" w:fill="auto"/>
            <w:vAlign w:val="bottom"/>
            <w:hideMark/>
          </w:tcPr>
          <w:p w14:paraId="172BBD0E"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122 (77.2)</w:t>
            </w:r>
          </w:p>
        </w:tc>
        <w:tc>
          <w:tcPr>
            <w:tcW w:w="1743" w:type="dxa"/>
            <w:tcBorders>
              <w:top w:val="nil"/>
              <w:left w:val="nil"/>
              <w:bottom w:val="single" w:sz="4" w:space="0" w:color="auto"/>
              <w:right w:val="single" w:sz="4" w:space="0" w:color="auto"/>
            </w:tcBorders>
            <w:shd w:val="clear" w:color="auto" w:fill="auto"/>
            <w:vAlign w:val="bottom"/>
            <w:hideMark/>
          </w:tcPr>
          <w:p w14:paraId="04008AEC"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36 (22.8)</w:t>
            </w:r>
          </w:p>
        </w:tc>
        <w:tc>
          <w:tcPr>
            <w:tcW w:w="1587" w:type="dxa"/>
            <w:tcBorders>
              <w:top w:val="nil"/>
              <w:left w:val="nil"/>
              <w:bottom w:val="single" w:sz="4" w:space="0" w:color="auto"/>
              <w:right w:val="single" w:sz="4" w:space="0" w:color="auto"/>
            </w:tcBorders>
            <w:shd w:val="clear" w:color="auto" w:fill="auto"/>
            <w:vAlign w:val="bottom"/>
            <w:hideMark/>
          </w:tcPr>
          <w:p w14:paraId="23DE2221"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158 (100.0)</w:t>
            </w:r>
          </w:p>
        </w:tc>
        <w:tc>
          <w:tcPr>
            <w:tcW w:w="935" w:type="dxa"/>
            <w:vMerge/>
            <w:tcBorders>
              <w:top w:val="nil"/>
              <w:left w:val="single" w:sz="4" w:space="0" w:color="auto"/>
              <w:bottom w:val="single" w:sz="4" w:space="0" w:color="auto"/>
              <w:right w:val="single" w:sz="4" w:space="0" w:color="auto"/>
            </w:tcBorders>
            <w:vAlign w:val="center"/>
            <w:hideMark/>
          </w:tcPr>
          <w:p w14:paraId="1BD00DC7"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r>
      <w:tr w:rsidR="00875C89" w:rsidRPr="00875C89" w14:paraId="5C027138" w14:textId="77777777" w:rsidTr="00875C89">
        <w:trPr>
          <w:trHeight w:val="119"/>
        </w:trPr>
        <w:tc>
          <w:tcPr>
            <w:tcW w:w="1955" w:type="dxa"/>
            <w:vMerge w:val="restart"/>
            <w:tcBorders>
              <w:top w:val="nil"/>
              <w:left w:val="single" w:sz="4" w:space="0" w:color="auto"/>
              <w:bottom w:val="single" w:sz="4" w:space="0" w:color="auto"/>
              <w:right w:val="single" w:sz="4" w:space="0" w:color="auto"/>
            </w:tcBorders>
            <w:shd w:val="clear" w:color="auto" w:fill="auto"/>
            <w:hideMark/>
          </w:tcPr>
          <w:p w14:paraId="6F10FD6C"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Age (year)</w:t>
            </w:r>
          </w:p>
        </w:tc>
        <w:tc>
          <w:tcPr>
            <w:tcW w:w="1980" w:type="dxa"/>
            <w:tcBorders>
              <w:top w:val="nil"/>
              <w:left w:val="nil"/>
              <w:bottom w:val="single" w:sz="4" w:space="0" w:color="auto"/>
              <w:right w:val="single" w:sz="4" w:space="0" w:color="auto"/>
            </w:tcBorders>
            <w:shd w:val="clear" w:color="auto" w:fill="auto"/>
            <w:hideMark/>
          </w:tcPr>
          <w:p w14:paraId="79D707A6"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&lt; 50</w:t>
            </w:r>
          </w:p>
        </w:tc>
        <w:tc>
          <w:tcPr>
            <w:tcW w:w="1550" w:type="dxa"/>
            <w:tcBorders>
              <w:top w:val="nil"/>
              <w:left w:val="nil"/>
              <w:bottom w:val="single" w:sz="4" w:space="0" w:color="auto"/>
              <w:right w:val="single" w:sz="4" w:space="0" w:color="auto"/>
            </w:tcBorders>
            <w:shd w:val="clear" w:color="auto" w:fill="auto"/>
            <w:vAlign w:val="bottom"/>
            <w:hideMark/>
          </w:tcPr>
          <w:p w14:paraId="494D6F67"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61 (50.0)</w:t>
            </w:r>
          </w:p>
        </w:tc>
        <w:tc>
          <w:tcPr>
            <w:tcW w:w="1743" w:type="dxa"/>
            <w:tcBorders>
              <w:top w:val="nil"/>
              <w:left w:val="nil"/>
              <w:bottom w:val="single" w:sz="4" w:space="0" w:color="auto"/>
              <w:right w:val="single" w:sz="4" w:space="0" w:color="auto"/>
            </w:tcBorders>
            <w:shd w:val="clear" w:color="auto" w:fill="auto"/>
            <w:vAlign w:val="bottom"/>
            <w:hideMark/>
          </w:tcPr>
          <w:p w14:paraId="3AB7A54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16 (44.4)</w:t>
            </w:r>
          </w:p>
        </w:tc>
        <w:tc>
          <w:tcPr>
            <w:tcW w:w="1587" w:type="dxa"/>
            <w:tcBorders>
              <w:top w:val="nil"/>
              <w:left w:val="nil"/>
              <w:bottom w:val="single" w:sz="4" w:space="0" w:color="auto"/>
              <w:right w:val="single" w:sz="4" w:space="0" w:color="auto"/>
            </w:tcBorders>
            <w:shd w:val="clear" w:color="auto" w:fill="auto"/>
            <w:vAlign w:val="bottom"/>
            <w:hideMark/>
          </w:tcPr>
          <w:p w14:paraId="324B5221"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77 (48.7)</w:t>
            </w:r>
          </w:p>
        </w:tc>
        <w:tc>
          <w:tcPr>
            <w:tcW w:w="935" w:type="dxa"/>
            <w:vMerge w:val="restart"/>
            <w:tcBorders>
              <w:top w:val="nil"/>
              <w:left w:val="single" w:sz="4" w:space="0" w:color="auto"/>
              <w:bottom w:val="single" w:sz="4" w:space="0" w:color="auto"/>
              <w:right w:val="single" w:sz="4" w:space="0" w:color="auto"/>
            </w:tcBorders>
            <w:shd w:val="clear" w:color="auto" w:fill="auto"/>
            <w:hideMark/>
          </w:tcPr>
          <w:p w14:paraId="0E9A9994"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0.558</w:t>
            </w:r>
          </w:p>
        </w:tc>
      </w:tr>
      <w:tr w:rsidR="00875C89" w:rsidRPr="00875C89" w14:paraId="13D310DA" w14:textId="77777777" w:rsidTr="00875C89">
        <w:trPr>
          <w:trHeight w:val="119"/>
        </w:trPr>
        <w:tc>
          <w:tcPr>
            <w:tcW w:w="1955" w:type="dxa"/>
            <w:vMerge/>
            <w:tcBorders>
              <w:top w:val="nil"/>
              <w:left w:val="single" w:sz="4" w:space="0" w:color="auto"/>
              <w:bottom w:val="single" w:sz="4" w:space="0" w:color="auto"/>
              <w:right w:val="single" w:sz="4" w:space="0" w:color="auto"/>
            </w:tcBorders>
            <w:vAlign w:val="center"/>
            <w:hideMark/>
          </w:tcPr>
          <w:p w14:paraId="64BE62DC"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hideMark/>
          </w:tcPr>
          <w:p w14:paraId="76E372E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&gt; 50</w:t>
            </w:r>
          </w:p>
        </w:tc>
        <w:tc>
          <w:tcPr>
            <w:tcW w:w="1550" w:type="dxa"/>
            <w:tcBorders>
              <w:top w:val="nil"/>
              <w:left w:val="nil"/>
              <w:bottom w:val="single" w:sz="4" w:space="0" w:color="auto"/>
              <w:right w:val="single" w:sz="4" w:space="0" w:color="auto"/>
            </w:tcBorders>
            <w:shd w:val="clear" w:color="auto" w:fill="auto"/>
            <w:vAlign w:val="bottom"/>
            <w:hideMark/>
          </w:tcPr>
          <w:p w14:paraId="0EBAFD3B"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61 (50.0)</w:t>
            </w:r>
          </w:p>
        </w:tc>
        <w:tc>
          <w:tcPr>
            <w:tcW w:w="1743" w:type="dxa"/>
            <w:tcBorders>
              <w:top w:val="nil"/>
              <w:left w:val="nil"/>
              <w:bottom w:val="single" w:sz="4" w:space="0" w:color="auto"/>
              <w:right w:val="single" w:sz="4" w:space="0" w:color="auto"/>
            </w:tcBorders>
            <w:shd w:val="clear" w:color="auto" w:fill="auto"/>
            <w:vAlign w:val="bottom"/>
            <w:hideMark/>
          </w:tcPr>
          <w:p w14:paraId="36916BAB"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20 (55.6)</w:t>
            </w:r>
          </w:p>
        </w:tc>
        <w:tc>
          <w:tcPr>
            <w:tcW w:w="1587" w:type="dxa"/>
            <w:tcBorders>
              <w:top w:val="nil"/>
              <w:left w:val="nil"/>
              <w:bottom w:val="single" w:sz="4" w:space="0" w:color="auto"/>
              <w:right w:val="single" w:sz="4" w:space="0" w:color="auto"/>
            </w:tcBorders>
            <w:shd w:val="clear" w:color="auto" w:fill="auto"/>
            <w:vAlign w:val="bottom"/>
            <w:hideMark/>
          </w:tcPr>
          <w:p w14:paraId="03DC518C"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81 (51.3)</w:t>
            </w:r>
          </w:p>
        </w:tc>
        <w:tc>
          <w:tcPr>
            <w:tcW w:w="935" w:type="dxa"/>
            <w:vMerge/>
            <w:tcBorders>
              <w:top w:val="nil"/>
              <w:left w:val="single" w:sz="4" w:space="0" w:color="auto"/>
              <w:bottom w:val="single" w:sz="4" w:space="0" w:color="auto"/>
              <w:right w:val="single" w:sz="4" w:space="0" w:color="auto"/>
            </w:tcBorders>
            <w:vAlign w:val="center"/>
            <w:hideMark/>
          </w:tcPr>
          <w:p w14:paraId="363113D8"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r>
      <w:tr w:rsidR="00875C89" w:rsidRPr="002F64B8" w14:paraId="5899C1BA" w14:textId="77777777" w:rsidTr="00875C89">
        <w:trPr>
          <w:trHeight w:val="119"/>
        </w:trPr>
        <w:tc>
          <w:tcPr>
            <w:tcW w:w="1955" w:type="dxa"/>
            <w:vMerge w:val="restart"/>
            <w:tcBorders>
              <w:top w:val="nil"/>
              <w:left w:val="single" w:sz="4" w:space="0" w:color="auto"/>
              <w:bottom w:val="single" w:sz="4" w:space="0" w:color="auto"/>
              <w:right w:val="single" w:sz="4" w:space="0" w:color="auto"/>
            </w:tcBorders>
            <w:shd w:val="clear" w:color="auto" w:fill="auto"/>
            <w:hideMark/>
          </w:tcPr>
          <w:p w14:paraId="233A2455"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Gender</w:t>
            </w:r>
          </w:p>
        </w:tc>
        <w:tc>
          <w:tcPr>
            <w:tcW w:w="1980" w:type="dxa"/>
            <w:tcBorders>
              <w:top w:val="nil"/>
              <w:left w:val="nil"/>
              <w:bottom w:val="single" w:sz="4" w:space="0" w:color="auto"/>
              <w:right w:val="single" w:sz="4" w:space="0" w:color="auto"/>
            </w:tcBorders>
            <w:shd w:val="clear" w:color="auto" w:fill="auto"/>
            <w:hideMark/>
          </w:tcPr>
          <w:p w14:paraId="0890A002"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Male</w:t>
            </w:r>
          </w:p>
        </w:tc>
        <w:tc>
          <w:tcPr>
            <w:tcW w:w="1550" w:type="dxa"/>
            <w:tcBorders>
              <w:top w:val="nil"/>
              <w:left w:val="nil"/>
              <w:bottom w:val="single" w:sz="4" w:space="0" w:color="auto"/>
              <w:right w:val="single" w:sz="4" w:space="0" w:color="auto"/>
            </w:tcBorders>
            <w:shd w:val="clear" w:color="auto" w:fill="auto"/>
            <w:vAlign w:val="bottom"/>
            <w:hideMark/>
          </w:tcPr>
          <w:p w14:paraId="2F571903"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66 (54.1)</w:t>
            </w:r>
          </w:p>
        </w:tc>
        <w:tc>
          <w:tcPr>
            <w:tcW w:w="1743" w:type="dxa"/>
            <w:tcBorders>
              <w:top w:val="nil"/>
              <w:left w:val="nil"/>
              <w:bottom w:val="single" w:sz="4" w:space="0" w:color="auto"/>
              <w:right w:val="single" w:sz="4" w:space="0" w:color="auto"/>
            </w:tcBorders>
            <w:shd w:val="clear" w:color="auto" w:fill="auto"/>
            <w:vAlign w:val="bottom"/>
            <w:hideMark/>
          </w:tcPr>
          <w:p w14:paraId="3B6748FA"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9 (25.0)</w:t>
            </w:r>
          </w:p>
        </w:tc>
        <w:tc>
          <w:tcPr>
            <w:tcW w:w="1587" w:type="dxa"/>
            <w:tcBorders>
              <w:top w:val="nil"/>
              <w:left w:val="nil"/>
              <w:bottom w:val="single" w:sz="4" w:space="0" w:color="auto"/>
              <w:right w:val="single" w:sz="4" w:space="0" w:color="auto"/>
            </w:tcBorders>
            <w:shd w:val="clear" w:color="auto" w:fill="auto"/>
            <w:vAlign w:val="bottom"/>
            <w:hideMark/>
          </w:tcPr>
          <w:p w14:paraId="04678434"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75 (47.5)</w:t>
            </w:r>
          </w:p>
        </w:tc>
        <w:tc>
          <w:tcPr>
            <w:tcW w:w="935" w:type="dxa"/>
            <w:vMerge w:val="restart"/>
            <w:tcBorders>
              <w:top w:val="nil"/>
              <w:left w:val="single" w:sz="4" w:space="0" w:color="auto"/>
              <w:bottom w:val="single" w:sz="4" w:space="0" w:color="auto"/>
              <w:right w:val="single" w:sz="4" w:space="0" w:color="auto"/>
            </w:tcBorders>
            <w:shd w:val="clear" w:color="auto" w:fill="auto"/>
            <w:hideMark/>
          </w:tcPr>
          <w:p w14:paraId="12476927"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0.002</w:t>
            </w:r>
          </w:p>
        </w:tc>
      </w:tr>
      <w:tr w:rsidR="00875C89" w:rsidRPr="002F64B8" w14:paraId="25849869" w14:textId="77777777" w:rsidTr="00875C89">
        <w:trPr>
          <w:trHeight w:val="119"/>
        </w:trPr>
        <w:tc>
          <w:tcPr>
            <w:tcW w:w="1955" w:type="dxa"/>
            <w:vMerge/>
            <w:tcBorders>
              <w:top w:val="nil"/>
              <w:left w:val="single" w:sz="4" w:space="0" w:color="auto"/>
              <w:bottom w:val="single" w:sz="4" w:space="0" w:color="auto"/>
              <w:right w:val="single" w:sz="4" w:space="0" w:color="auto"/>
            </w:tcBorders>
            <w:vAlign w:val="center"/>
            <w:hideMark/>
          </w:tcPr>
          <w:p w14:paraId="1DA9DE21"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p>
        </w:tc>
        <w:tc>
          <w:tcPr>
            <w:tcW w:w="1980" w:type="dxa"/>
            <w:tcBorders>
              <w:top w:val="nil"/>
              <w:left w:val="nil"/>
              <w:bottom w:val="single" w:sz="4" w:space="0" w:color="auto"/>
              <w:right w:val="single" w:sz="4" w:space="0" w:color="auto"/>
            </w:tcBorders>
            <w:shd w:val="clear" w:color="auto" w:fill="auto"/>
            <w:hideMark/>
          </w:tcPr>
          <w:p w14:paraId="18BB5E80"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Female</w:t>
            </w:r>
          </w:p>
        </w:tc>
        <w:tc>
          <w:tcPr>
            <w:tcW w:w="1550" w:type="dxa"/>
            <w:tcBorders>
              <w:top w:val="nil"/>
              <w:left w:val="nil"/>
              <w:bottom w:val="single" w:sz="4" w:space="0" w:color="auto"/>
              <w:right w:val="single" w:sz="4" w:space="0" w:color="auto"/>
            </w:tcBorders>
            <w:shd w:val="clear" w:color="auto" w:fill="auto"/>
            <w:vAlign w:val="bottom"/>
            <w:hideMark/>
          </w:tcPr>
          <w:p w14:paraId="6725050D"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56 (45.9)</w:t>
            </w:r>
          </w:p>
        </w:tc>
        <w:tc>
          <w:tcPr>
            <w:tcW w:w="1743" w:type="dxa"/>
            <w:tcBorders>
              <w:top w:val="nil"/>
              <w:left w:val="nil"/>
              <w:bottom w:val="single" w:sz="4" w:space="0" w:color="auto"/>
              <w:right w:val="single" w:sz="4" w:space="0" w:color="auto"/>
            </w:tcBorders>
            <w:shd w:val="clear" w:color="auto" w:fill="auto"/>
            <w:vAlign w:val="bottom"/>
            <w:hideMark/>
          </w:tcPr>
          <w:p w14:paraId="123FB88A"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27 (75.0)</w:t>
            </w:r>
          </w:p>
        </w:tc>
        <w:tc>
          <w:tcPr>
            <w:tcW w:w="1587" w:type="dxa"/>
            <w:tcBorders>
              <w:top w:val="nil"/>
              <w:left w:val="nil"/>
              <w:bottom w:val="single" w:sz="4" w:space="0" w:color="auto"/>
              <w:right w:val="single" w:sz="4" w:space="0" w:color="auto"/>
            </w:tcBorders>
            <w:shd w:val="clear" w:color="auto" w:fill="auto"/>
            <w:vAlign w:val="bottom"/>
            <w:hideMark/>
          </w:tcPr>
          <w:p w14:paraId="3197406E"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83 (52.5)</w:t>
            </w:r>
          </w:p>
        </w:tc>
        <w:tc>
          <w:tcPr>
            <w:tcW w:w="935" w:type="dxa"/>
            <w:vMerge/>
            <w:tcBorders>
              <w:top w:val="nil"/>
              <w:left w:val="single" w:sz="4" w:space="0" w:color="auto"/>
              <w:bottom w:val="single" w:sz="4" w:space="0" w:color="auto"/>
              <w:right w:val="single" w:sz="4" w:space="0" w:color="auto"/>
            </w:tcBorders>
            <w:vAlign w:val="center"/>
            <w:hideMark/>
          </w:tcPr>
          <w:p w14:paraId="128F7B94"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p>
        </w:tc>
      </w:tr>
      <w:tr w:rsidR="00875C89" w:rsidRPr="00875C89" w14:paraId="698DC420" w14:textId="77777777" w:rsidTr="00875C89">
        <w:trPr>
          <w:trHeight w:val="119"/>
        </w:trPr>
        <w:tc>
          <w:tcPr>
            <w:tcW w:w="1955" w:type="dxa"/>
            <w:vMerge w:val="restart"/>
            <w:tcBorders>
              <w:top w:val="nil"/>
              <w:left w:val="single" w:sz="4" w:space="0" w:color="auto"/>
              <w:bottom w:val="single" w:sz="4" w:space="0" w:color="auto"/>
              <w:right w:val="single" w:sz="4" w:space="0" w:color="auto"/>
            </w:tcBorders>
            <w:shd w:val="clear" w:color="auto" w:fill="auto"/>
            <w:hideMark/>
          </w:tcPr>
          <w:p w14:paraId="6AD7BE19"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Employee</w:t>
            </w:r>
          </w:p>
        </w:tc>
        <w:tc>
          <w:tcPr>
            <w:tcW w:w="1980" w:type="dxa"/>
            <w:tcBorders>
              <w:top w:val="nil"/>
              <w:left w:val="nil"/>
              <w:bottom w:val="single" w:sz="4" w:space="0" w:color="auto"/>
              <w:right w:val="single" w:sz="4" w:space="0" w:color="auto"/>
            </w:tcBorders>
            <w:shd w:val="clear" w:color="auto" w:fill="auto"/>
            <w:hideMark/>
          </w:tcPr>
          <w:p w14:paraId="71A4A9A2"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Yes</w:t>
            </w:r>
          </w:p>
        </w:tc>
        <w:tc>
          <w:tcPr>
            <w:tcW w:w="1550" w:type="dxa"/>
            <w:tcBorders>
              <w:top w:val="nil"/>
              <w:left w:val="nil"/>
              <w:bottom w:val="single" w:sz="4" w:space="0" w:color="auto"/>
              <w:right w:val="single" w:sz="4" w:space="0" w:color="auto"/>
            </w:tcBorders>
            <w:shd w:val="clear" w:color="auto" w:fill="auto"/>
            <w:vAlign w:val="bottom"/>
            <w:hideMark/>
          </w:tcPr>
          <w:p w14:paraId="550CA31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35 (28.7)</w:t>
            </w:r>
          </w:p>
        </w:tc>
        <w:tc>
          <w:tcPr>
            <w:tcW w:w="1743" w:type="dxa"/>
            <w:tcBorders>
              <w:top w:val="nil"/>
              <w:left w:val="nil"/>
              <w:bottom w:val="single" w:sz="4" w:space="0" w:color="auto"/>
              <w:right w:val="single" w:sz="4" w:space="0" w:color="auto"/>
            </w:tcBorders>
            <w:shd w:val="clear" w:color="auto" w:fill="auto"/>
            <w:vAlign w:val="bottom"/>
            <w:hideMark/>
          </w:tcPr>
          <w:p w14:paraId="60D8765A"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6 (16.7)</w:t>
            </w:r>
          </w:p>
        </w:tc>
        <w:tc>
          <w:tcPr>
            <w:tcW w:w="1587" w:type="dxa"/>
            <w:tcBorders>
              <w:top w:val="nil"/>
              <w:left w:val="nil"/>
              <w:bottom w:val="single" w:sz="4" w:space="0" w:color="auto"/>
              <w:right w:val="single" w:sz="4" w:space="0" w:color="auto"/>
            </w:tcBorders>
            <w:shd w:val="clear" w:color="auto" w:fill="auto"/>
            <w:vAlign w:val="bottom"/>
            <w:hideMark/>
          </w:tcPr>
          <w:p w14:paraId="6B4136DB"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41 (25.9)</w:t>
            </w:r>
          </w:p>
        </w:tc>
        <w:tc>
          <w:tcPr>
            <w:tcW w:w="935" w:type="dxa"/>
            <w:vMerge w:val="restart"/>
            <w:tcBorders>
              <w:top w:val="nil"/>
              <w:left w:val="single" w:sz="4" w:space="0" w:color="auto"/>
              <w:bottom w:val="single" w:sz="4" w:space="0" w:color="auto"/>
              <w:right w:val="single" w:sz="4" w:space="0" w:color="auto"/>
            </w:tcBorders>
            <w:shd w:val="clear" w:color="auto" w:fill="auto"/>
            <w:hideMark/>
          </w:tcPr>
          <w:p w14:paraId="3FE2596F"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0.148</w:t>
            </w:r>
          </w:p>
        </w:tc>
      </w:tr>
      <w:tr w:rsidR="00875C89" w:rsidRPr="00875C89" w14:paraId="17179A9A" w14:textId="77777777" w:rsidTr="00875C89">
        <w:trPr>
          <w:trHeight w:val="119"/>
        </w:trPr>
        <w:tc>
          <w:tcPr>
            <w:tcW w:w="1955" w:type="dxa"/>
            <w:vMerge/>
            <w:tcBorders>
              <w:top w:val="nil"/>
              <w:left w:val="single" w:sz="4" w:space="0" w:color="auto"/>
              <w:bottom w:val="single" w:sz="4" w:space="0" w:color="auto"/>
              <w:right w:val="single" w:sz="4" w:space="0" w:color="auto"/>
            </w:tcBorders>
            <w:vAlign w:val="center"/>
            <w:hideMark/>
          </w:tcPr>
          <w:p w14:paraId="7EA9E06E"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hideMark/>
          </w:tcPr>
          <w:p w14:paraId="5613CFE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No</w:t>
            </w:r>
          </w:p>
        </w:tc>
        <w:tc>
          <w:tcPr>
            <w:tcW w:w="1550" w:type="dxa"/>
            <w:tcBorders>
              <w:top w:val="nil"/>
              <w:left w:val="nil"/>
              <w:bottom w:val="single" w:sz="4" w:space="0" w:color="auto"/>
              <w:right w:val="single" w:sz="4" w:space="0" w:color="auto"/>
            </w:tcBorders>
            <w:shd w:val="clear" w:color="auto" w:fill="auto"/>
            <w:vAlign w:val="bottom"/>
            <w:hideMark/>
          </w:tcPr>
          <w:p w14:paraId="511A9E37"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87 (71.3)</w:t>
            </w:r>
          </w:p>
        </w:tc>
        <w:tc>
          <w:tcPr>
            <w:tcW w:w="1743" w:type="dxa"/>
            <w:tcBorders>
              <w:top w:val="nil"/>
              <w:left w:val="nil"/>
              <w:bottom w:val="single" w:sz="4" w:space="0" w:color="auto"/>
              <w:right w:val="single" w:sz="4" w:space="0" w:color="auto"/>
            </w:tcBorders>
            <w:shd w:val="clear" w:color="auto" w:fill="auto"/>
            <w:vAlign w:val="bottom"/>
            <w:hideMark/>
          </w:tcPr>
          <w:p w14:paraId="053475A8"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30 (83.3)</w:t>
            </w:r>
          </w:p>
        </w:tc>
        <w:tc>
          <w:tcPr>
            <w:tcW w:w="1587" w:type="dxa"/>
            <w:tcBorders>
              <w:top w:val="nil"/>
              <w:left w:val="nil"/>
              <w:bottom w:val="single" w:sz="4" w:space="0" w:color="auto"/>
              <w:right w:val="single" w:sz="4" w:space="0" w:color="auto"/>
            </w:tcBorders>
            <w:shd w:val="clear" w:color="auto" w:fill="auto"/>
            <w:vAlign w:val="bottom"/>
            <w:hideMark/>
          </w:tcPr>
          <w:p w14:paraId="4892610F"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117 (74.1)</w:t>
            </w:r>
          </w:p>
        </w:tc>
        <w:tc>
          <w:tcPr>
            <w:tcW w:w="935" w:type="dxa"/>
            <w:vMerge/>
            <w:tcBorders>
              <w:top w:val="nil"/>
              <w:left w:val="single" w:sz="4" w:space="0" w:color="auto"/>
              <w:bottom w:val="single" w:sz="4" w:space="0" w:color="auto"/>
              <w:right w:val="single" w:sz="4" w:space="0" w:color="auto"/>
            </w:tcBorders>
            <w:vAlign w:val="center"/>
            <w:hideMark/>
          </w:tcPr>
          <w:p w14:paraId="32A24AAD"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r>
      <w:tr w:rsidR="00875C89" w:rsidRPr="00875C89" w14:paraId="7B0D2DAA" w14:textId="77777777" w:rsidTr="00875C89">
        <w:trPr>
          <w:trHeight w:val="359"/>
        </w:trPr>
        <w:tc>
          <w:tcPr>
            <w:tcW w:w="1955" w:type="dxa"/>
            <w:vMerge w:val="restart"/>
            <w:tcBorders>
              <w:top w:val="nil"/>
              <w:left w:val="single" w:sz="4" w:space="0" w:color="auto"/>
              <w:bottom w:val="single" w:sz="4" w:space="0" w:color="auto"/>
              <w:right w:val="single" w:sz="4" w:space="0" w:color="auto"/>
            </w:tcBorders>
            <w:shd w:val="clear" w:color="auto" w:fill="auto"/>
            <w:hideMark/>
          </w:tcPr>
          <w:p w14:paraId="7F92D1EB"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Duration on dialysis</w:t>
            </w:r>
          </w:p>
        </w:tc>
        <w:tc>
          <w:tcPr>
            <w:tcW w:w="1980" w:type="dxa"/>
            <w:tcBorders>
              <w:top w:val="nil"/>
              <w:left w:val="nil"/>
              <w:bottom w:val="single" w:sz="4" w:space="0" w:color="auto"/>
              <w:right w:val="single" w:sz="4" w:space="0" w:color="auto"/>
            </w:tcBorders>
            <w:shd w:val="clear" w:color="auto" w:fill="auto"/>
            <w:hideMark/>
          </w:tcPr>
          <w:p w14:paraId="3E8C2B9E"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Less than 2 years</w:t>
            </w:r>
          </w:p>
        </w:tc>
        <w:tc>
          <w:tcPr>
            <w:tcW w:w="1550" w:type="dxa"/>
            <w:tcBorders>
              <w:top w:val="nil"/>
              <w:left w:val="nil"/>
              <w:bottom w:val="single" w:sz="4" w:space="0" w:color="auto"/>
              <w:right w:val="single" w:sz="4" w:space="0" w:color="auto"/>
            </w:tcBorders>
            <w:shd w:val="clear" w:color="auto" w:fill="auto"/>
            <w:vAlign w:val="bottom"/>
            <w:hideMark/>
          </w:tcPr>
          <w:p w14:paraId="227220FF"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38 (31.1)</w:t>
            </w:r>
          </w:p>
        </w:tc>
        <w:tc>
          <w:tcPr>
            <w:tcW w:w="1743" w:type="dxa"/>
            <w:tcBorders>
              <w:top w:val="nil"/>
              <w:left w:val="nil"/>
              <w:bottom w:val="single" w:sz="4" w:space="0" w:color="auto"/>
              <w:right w:val="single" w:sz="4" w:space="0" w:color="auto"/>
            </w:tcBorders>
            <w:shd w:val="clear" w:color="auto" w:fill="auto"/>
            <w:vAlign w:val="bottom"/>
            <w:hideMark/>
          </w:tcPr>
          <w:p w14:paraId="0F688CE3"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6 (16.7)</w:t>
            </w:r>
          </w:p>
        </w:tc>
        <w:tc>
          <w:tcPr>
            <w:tcW w:w="1587" w:type="dxa"/>
            <w:tcBorders>
              <w:top w:val="nil"/>
              <w:left w:val="nil"/>
              <w:bottom w:val="single" w:sz="4" w:space="0" w:color="auto"/>
              <w:right w:val="single" w:sz="4" w:space="0" w:color="auto"/>
            </w:tcBorders>
            <w:shd w:val="clear" w:color="auto" w:fill="auto"/>
            <w:vAlign w:val="bottom"/>
            <w:hideMark/>
          </w:tcPr>
          <w:p w14:paraId="38F1A76C"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44 (27.8)</w:t>
            </w:r>
          </w:p>
        </w:tc>
        <w:tc>
          <w:tcPr>
            <w:tcW w:w="935" w:type="dxa"/>
            <w:vMerge w:val="restart"/>
            <w:tcBorders>
              <w:top w:val="nil"/>
              <w:left w:val="single" w:sz="4" w:space="0" w:color="auto"/>
              <w:bottom w:val="single" w:sz="4" w:space="0" w:color="auto"/>
              <w:right w:val="single" w:sz="4" w:space="0" w:color="auto"/>
            </w:tcBorders>
            <w:shd w:val="clear" w:color="auto" w:fill="auto"/>
            <w:hideMark/>
          </w:tcPr>
          <w:p w14:paraId="29B0B499" w14:textId="24FE8891"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0.06</w:t>
            </w:r>
            <w:r w:rsidR="002F64B8">
              <w:rPr>
                <w:rFonts w:ascii="Times New Roman" w:eastAsia="Times New Roman" w:hAnsi="Times New Roman" w:cs="Times New Roman"/>
                <w:color w:val="000000"/>
                <w:sz w:val="24"/>
                <w:szCs w:val="24"/>
              </w:rPr>
              <w:t>0</w:t>
            </w:r>
          </w:p>
        </w:tc>
      </w:tr>
      <w:tr w:rsidR="00875C89" w:rsidRPr="00875C89" w14:paraId="504154F5" w14:textId="77777777" w:rsidTr="00875C89">
        <w:trPr>
          <w:trHeight w:val="239"/>
        </w:trPr>
        <w:tc>
          <w:tcPr>
            <w:tcW w:w="1955" w:type="dxa"/>
            <w:vMerge/>
            <w:tcBorders>
              <w:top w:val="nil"/>
              <w:left w:val="single" w:sz="4" w:space="0" w:color="auto"/>
              <w:bottom w:val="single" w:sz="4" w:space="0" w:color="auto"/>
              <w:right w:val="single" w:sz="4" w:space="0" w:color="auto"/>
            </w:tcBorders>
            <w:vAlign w:val="center"/>
            <w:hideMark/>
          </w:tcPr>
          <w:p w14:paraId="439DDC07"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hideMark/>
          </w:tcPr>
          <w:p w14:paraId="1A0EC965"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2 - 4 years</w:t>
            </w:r>
          </w:p>
        </w:tc>
        <w:tc>
          <w:tcPr>
            <w:tcW w:w="1550" w:type="dxa"/>
            <w:tcBorders>
              <w:top w:val="nil"/>
              <w:left w:val="nil"/>
              <w:bottom w:val="single" w:sz="4" w:space="0" w:color="auto"/>
              <w:right w:val="single" w:sz="4" w:space="0" w:color="auto"/>
            </w:tcBorders>
            <w:shd w:val="clear" w:color="auto" w:fill="auto"/>
            <w:vAlign w:val="bottom"/>
            <w:hideMark/>
          </w:tcPr>
          <w:p w14:paraId="4450DACB"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42 (34.4)</w:t>
            </w:r>
          </w:p>
        </w:tc>
        <w:tc>
          <w:tcPr>
            <w:tcW w:w="1743" w:type="dxa"/>
            <w:tcBorders>
              <w:top w:val="nil"/>
              <w:left w:val="nil"/>
              <w:bottom w:val="single" w:sz="4" w:space="0" w:color="auto"/>
              <w:right w:val="single" w:sz="4" w:space="0" w:color="auto"/>
            </w:tcBorders>
            <w:shd w:val="clear" w:color="auto" w:fill="auto"/>
            <w:vAlign w:val="bottom"/>
            <w:hideMark/>
          </w:tcPr>
          <w:p w14:paraId="6CE672F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10 (27.8)</w:t>
            </w:r>
          </w:p>
        </w:tc>
        <w:tc>
          <w:tcPr>
            <w:tcW w:w="1587" w:type="dxa"/>
            <w:tcBorders>
              <w:top w:val="nil"/>
              <w:left w:val="nil"/>
              <w:bottom w:val="single" w:sz="4" w:space="0" w:color="auto"/>
              <w:right w:val="single" w:sz="4" w:space="0" w:color="auto"/>
            </w:tcBorders>
            <w:shd w:val="clear" w:color="auto" w:fill="auto"/>
            <w:vAlign w:val="bottom"/>
            <w:hideMark/>
          </w:tcPr>
          <w:p w14:paraId="5FD44F2E"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52 (32.9)</w:t>
            </w:r>
          </w:p>
        </w:tc>
        <w:tc>
          <w:tcPr>
            <w:tcW w:w="935" w:type="dxa"/>
            <w:vMerge/>
            <w:tcBorders>
              <w:top w:val="nil"/>
              <w:left w:val="single" w:sz="4" w:space="0" w:color="auto"/>
              <w:bottom w:val="single" w:sz="4" w:space="0" w:color="auto"/>
              <w:right w:val="single" w:sz="4" w:space="0" w:color="auto"/>
            </w:tcBorders>
            <w:vAlign w:val="center"/>
            <w:hideMark/>
          </w:tcPr>
          <w:p w14:paraId="6EEE8A6C"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r>
      <w:tr w:rsidR="00875C89" w:rsidRPr="00875C89" w14:paraId="0AB95A08" w14:textId="77777777" w:rsidTr="00875C89">
        <w:trPr>
          <w:trHeight w:val="359"/>
        </w:trPr>
        <w:tc>
          <w:tcPr>
            <w:tcW w:w="1955" w:type="dxa"/>
            <w:vMerge/>
            <w:tcBorders>
              <w:top w:val="nil"/>
              <w:left w:val="single" w:sz="4" w:space="0" w:color="auto"/>
              <w:bottom w:val="single" w:sz="4" w:space="0" w:color="auto"/>
              <w:right w:val="single" w:sz="4" w:space="0" w:color="auto"/>
            </w:tcBorders>
            <w:vAlign w:val="center"/>
            <w:hideMark/>
          </w:tcPr>
          <w:p w14:paraId="7565216E"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hideMark/>
          </w:tcPr>
          <w:p w14:paraId="43C05E6A"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More than 4 years</w:t>
            </w:r>
          </w:p>
        </w:tc>
        <w:tc>
          <w:tcPr>
            <w:tcW w:w="1550" w:type="dxa"/>
            <w:tcBorders>
              <w:top w:val="nil"/>
              <w:left w:val="nil"/>
              <w:bottom w:val="single" w:sz="4" w:space="0" w:color="auto"/>
              <w:right w:val="single" w:sz="4" w:space="0" w:color="auto"/>
            </w:tcBorders>
            <w:shd w:val="clear" w:color="auto" w:fill="auto"/>
            <w:vAlign w:val="bottom"/>
            <w:hideMark/>
          </w:tcPr>
          <w:p w14:paraId="45F2E04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42 (34.4)</w:t>
            </w:r>
          </w:p>
        </w:tc>
        <w:tc>
          <w:tcPr>
            <w:tcW w:w="1743" w:type="dxa"/>
            <w:tcBorders>
              <w:top w:val="nil"/>
              <w:left w:val="nil"/>
              <w:bottom w:val="single" w:sz="4" w:space="0" w:color="auto"/>
              <w:right w:val="single" w:sz="4" w:space="0" w:color="auto"/>
            </w:tcBorders>
            <w:shd w:val="clear" w:color="auto" w:fill="auto"/>
            <w:vAlign w:val="bottom"/>
            <w:hideMark/>
          </w:tcPr>
          <w:p w14:paraId="1191C5A1"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20 (55.6)</w:t>
            </w:r>
          </w:p>
        </w:tc>
        <w:tc>
          <w:tcPr>
            <w:tcW w:w="1587" w:type="dxa"/>
            <w:tcBorders>
              <w:top w:val="nil"/>
              <w:left w:val="nil"/>
              <w:bottom w:val="single" w:sz="4" w:space="0" w:color="auto"/>
              <w:right w:val="single" w:sz="4" w:space="0" w:color="auto"/>
            </w:tcBorders>
            <w:shd w:val="clear" w:color="auto" w:fill="auto"/>
            <w:vAlign w:val="bottom"/>
            <w:hideMark/>
          </w:tcPr>
          <w:p w14:paraId="205764D1"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62 (39.2)</w:t>
            </w:r>
          </w:p>
        </w:tc>
        <w:tc>
          <w:tcPr>
            <w:tcW w:w="935" w:type="dxa"/>
            <w:vMerge/>
            <w:tcBorders>
              <w:top w:val="nil"/>
              <w:left w:val="single" w:sz="4" w:space="0" w:color="auto"/>
              <w:bottom w:val="single" w:sz="4" w:space="0" w:color="auto"/>
              <w:right w:val="single" w:sz="4" w:space="0" w:color="auto"/>
            </w:tcBorders>
            <w:vAlign w:val="center"/>
            <w:hideMark/>
          </w:tcPr>
          <w:p w14:paraId="53C369A9"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r>
    </w:tbl>
    <w:p w14:paraId="6FC6549B" w14:textId="45C75F39" w:rsidR="00875C89" w:rsidRDefault="00875C89" w:rsidP="00885D24">
      <w:pPr>
        <w:rPr>
          <w:rFonts w:ascii="Times New Roman" w:hAnsi="Times New Roman" w:cs="Times New Roman"/>
          <w:b/>
          <w:u w:val="single"/>
        </w:rPr>
      </w:pPr>
    </w:p>
    <w:p w14:paraId="0C9CE5D3" w14:textId="605B8FED" w:rsidR="00875C89" w:rsidRDefault="00875C89" w:rsidP="00885D24">
      <w:pPr>
        <w:rPr>
          <w:rFonts w:ascii="Times New Roman" w:hAnsi="Times New Roman" w:cs="Times New Roman"/>
          <w:b/>
          <w:u w:val="single"/>
        </w:rPr>
      </w:pPr>
    </w:p>
    <w:tbl>
      <w:tblPr>
        <w:tblW w:w="8931" w:type="dxa"/>
        <w:tblLayout w:type="fixed"/>
        <w:tblLook w:val="04A0" w:firstRow="1" w:lastRow="0" w:firstColumn="1" w:lastColumn="0" w:noHBand="0" w:noVBand="1"/>
      </w:tblPr>
      <w:tblGrid>
        <w:gridCol w:w="2482"/>
        <w:gridCol w:w="2395"/>
        <w:gridCol w:w="921"/>
        <w:gridCol w:w="2164"/>
        <w:gridCol w:w="969"/>
      </w:tblGrid>
      <w:tr w:rsidR="00875C89" w:rsidRPr="00875C89" w14:paraId="4682C148" w14:textId="77777777" w:rsidTr="00875C89">
        <w:trPr>
          <w:trHeight w:val="136"/>
        </w:trPr>
        <w:tc>
          <w:tcPr>
            <w:tcW w:w="89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94475F" w14:textId="77777777" w:rsidR="00875C89" w:rsidRPr="00875C89" w:rsidRDefault="00875C89" w:rsidP="00875C89">
            <w:pPr>
              <w:spacing w:after="0" w:line="240" w:lineRule="auto"/>
              <w:jc w:val="center"/>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Binary Logistic Regression Analysis ….B100:F114Anxiety Scale Classification (&gt;7)</w:t>
            </w:r>
          </w:p>
        </w:tc>
      </w:tr>
      <w:tr w:rsidR="00875C89" w:rsidRPr="00875C89" w14:paraId="6AC4E7ED" w14:textId="77777777" w:rsidTr="00875C89">
        <w:trPr>
          <w:trHeight w:val="273"/>
        </w:trPr>
        <w:tc>
          <w:tcPr>
            <w:tcW w:w="2482" w:type="dxa"/>
            <w:tcBorders>
              <w:top w:val="nil"/>
              <w:left w:val="single" w:sz="4" w:space="0" w:color="auto"/>
              <w:bottom w:val="single" w:sz="4" w:space="0" w:color="auto"/>
              <w:right w:val="single" w:sz="4" w:space="0" w:color="auto"/>
            </w:tcBorders>
            <w:shd w:val="clear" w:color="auto" w:fill="auto"/>
            <w:vAlign w:val="center"/>
            <w:hideMark/>
          </w:tcPr>
          <w:p w14:paraId="213DC2B9" w14:textId="7206632F"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Characteristic</w:t>
            </w:r>
          </w:p>
        </w:tc>
        <w:tc>
          <w:tcPr>
            <w:tcW w:w="2395" w:type="dxa"/>
            <w:tcBorders>
              <w:top w:val="nil"/>
              <w:left w:val="nil"/>
              <w:bottom w:val="single" w:sz="4" w:space="0" w:color="auto"/>
              <w:right w:val="single" w:sz="4" w:space="0" w:color="auto"/>
            </w:tcBorders>
            <w:shd w:val="clear" w:color="auto" w:fill="auto"/>
            <w:vAlign w:val="center"/>
            <w:hideMark/>
          </w:tcPr>
          <w:p w14:paraId="5963E555"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Reference</w:t>
            </w:r>
          </w:p>
        </w:tc>
        <w:tc>
          <w:tcPr>
            <w:tcW w:w="921" w:type="dxa"/>
            <w:tcBorders>
              <w:top w:val="nil"/>
              <w:left w:val="nil"/>
              <w:bottom w:val="single" w:sz="4" w:space="0" w:color="auto"/>
              <w:right w:val="single" w:sz="4" w:space="0" w:color="auto"/>
            </w:tcBorders>
            <w:shd w:val="clear" w:color="auto" w:fill="auto"/>
            <w:vAlign w:val="center"/>
            <w:hideMark/>
          </w:tcPr>
          <w:p w14:paraId="6861DB92"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OR</w:t>
            </w:r>
          </w:p>
        </w:tc>
        <w:tc>
          <w:tcPr>
            <w:tcW w:w="2164" w:type="dxa"/>
            <w:tcBorders>
              <w:top w:val="nil"/>
              <w:left w:val="nil"/>
              <w:bottom w:val="single" w:sz="4" w:space="0" w:color="auto"/>
              <w:right w:val="single" w:sz="4" w:space="0" w:color="auto"/>
            </w:tcBorders>
            <w:shd w:val="clear" w:color="auto" w:fill="auto"/>
            <w:noWrap/>
            <w:vAlign w:val="center"/>
            <w:hideMark/>
          </w:tcPr>
          <w:p w14:paraId="0D316D3F"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xml:space="preserve">95% C.I. (LL - UL) </w:t>
            </w:r>
          </w:p>
        </w:tc>
        <w:tc>
          <w:tcPr>
            <w:tcW w:w="967" w:type="dxa"/>
            <w:tcBorders>
              <w:top w:val="nil"/>
              <w:left w:val="nil"/>
              <w:bottom w:val="single" w:sz="4" w:space="0" w:color="auto"/>
              <w:right w:val="single" w:sz="4" w:space="0" w:color="auto"/>
            </w:tcBorders>
            <w:shd w:val="clear" w:color="auto" w:fill="auto"/>
            <w:vAlign w:val="center"/>
            <w:hideMark/>
          </w:tcPr>
          <w:p w14:paraId="3C38D15E"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p value</w:t>
            </w:r>
          </w:p>
        </w:tc>
      </w:tr>
      <w:tr w:rsidR="00875C89" w:rsidRPr="00875C89" w14:paraId="37783C8E" w14:textId="77777777" w:rsidTr="00875C89">
        <w:trPr>
          <w:trHeight w:val="136"/>
        </w:trPr>
        <w:tc>
          <w:tcPr>
            <w:tcW w:w="89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0254B4"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Step 1:</w:t>
            </w:r>
          </w:p>
        </w:tc>
      </w:tr>
      <w:tr w:rsidR="00875C89" w:rsidRPr="00875C89" w14:paraId="0A3F5D07" w14:textId="77777777" w:rsidTr="00875C89">
        <w:trPr>
          <w:trHeight w:val="547"/>
        </w:trPr>
        <w:tc>
          <w:tcPr>
            <w:tcW w:w="2482" w:type="dxa"/>
            <w:tcBorders>
              <w:top w:val="nil"/>
              <w:left w:val="single" w:sz="4" w:space="0" w:color="auto"/>
              <w:bottom w:val="single" w:sz="4" w:space="0" w:color="auto"/>
              <w:right w:val="single" w:sz="4" w:space="0" w:color="auto"/>
            </w:tcBorders>
            <w:shd w:val="clear" w:color="auto" w:fill="auto"/>
            <w:vAlign w:val="center"/>
            <w:hideMark/>
          </w:tcPr>
          <w:p w14:paraId="1AB7F226" w14:textId="16803BC2"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Peritoneal Dialysis</w:t>
            </w:r>
          </w:p>
        </w:tc>
        <w:tc>
          <w:tcPr>
            <w:tcW w:w="2395" w:type="dxa"/>
            <w:tcBorders>
              <w:top w:val="nil"/>
              <w:left w:val="nil"/>
              <w:bottom w:val="single" w:sz="4" w:space="0" w:color="auto"/>
              <w:right w:val="single" w:sz="4" w:space="0" w:color="auto"/>
            </w:tcBorders>
            <w:shd w:val="clear" w:color="auto" w:fill="auto"/>
            <w:vAlign w:val="center"/>
            <w:hideMark/>
          </w:tcPr>
          <w:p w14:paraId="1DD1582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Ref. (Hemodialysis)</w:t>
            </w:r>
          </w:p>
        </w:tc>
        <w:tc>
          <w:tcPr>
            <w:tcW w:w="921" w:type="dxa"/>
            <w:tcBorders>
              <w:top w:val="nil"/>
              <w:left w:val="nil"/>
              <w:bottom w:val="single" w:sz="4" w:space="0" w:color="auto"/>
              <w:right w:val="single" w:sz="4" w:space="0" w:color="auto"/>
            </w:tcBorders>
            <w:shd w:val="clear" w:color="auto" w:fill="auto"/>
            <w:noWrap/>
            <w:vAlign w:val="center"/>
            <w:hideMark/>
          </w:tcPr>
          <w:p w14:paraId="032E7F92"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0.44</w:t>
            </w:r>
          </w:p>
        </w:tc>
        <w:tc>
          <w:tcPr>
            <w:tcW w:w="2164" w:type="dxa"/>
            <w:tcBorders>
              <w:top w:val="nil"/>
              <w:left w:val="nil"/>
              <w:bottom w:val="single" w:sz="4" w:space="0" w:color="auto"/>
              <w:right w:val="single" w:sz="4" w:space="0" w:color="auto"/>
            </w:tcBorders>
            <w:shd w:val="clear" w:color="auto" w:fill="auto"/>
            <w:noWrap/>
            <w:vAlign w:val="center"/>
            <w:hideMark/>
          </w:tcPr>
          <w:p w14:paraId="29E0C381"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0.1 - 1.85</w:t>
            </w:r>
          </w:p>
        </w:tc>
        <w:tc>
          <w:tcPr>
            <w:tcW w:w="967" w:type="dxa"/>
            <w:tcBorders>
              <w:top w:val="nil"/>
              <w:left w:val="nil"/>
              <w:bottom w:val="single" w:sz="4" w:space="0" w:color="auto"/>
              <w:right w:val="single" w:sz="4" w:space="0" w:color="auto"/>
            </w:tcBorders>
            <w:shd w:val="clear" w:color="auto" w:fill="auto"/>
            <w:noWrap/>
            <w:vAlign w:val="center"/>
            <w:hideMark/>
          </w:tcPr>
          <w:p w14:paraId="2EB8FFF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0.261</w:t>
            </w:r>
          </w:p>
        </w:tc>
      </w:tr>
      <w:tr w:rsidR="00875C89" w:rsidRPr="00875C89" w14:paraId="7C0B9D82" w14:textId="77777777" w:rsidTr="00875C89">
        <w:trPr>
          <w:trHeight w:val="136"/>
        </w:trPr>
        <w:tc>
          <w:tcPr>
            <w:tcW w:w="2482" w:type="dxa"/>
            <w:tcBorders>
              <w:top w:val="nil"/>
              <w:left w:val="single" w:sz="4" w:space="0" w:color="auto"/>
              <w:bottom w:val="single" w:sz="4" w:space="0" w:color="auto"/>
              <w:right w:val="single" w:sz="4" w:space="0" w:color="auto"/>
            </w:tcBorders>
            <w:shd w:val="clear" w:color="auto" w:fill="auto"/>
            <w:vAlign w:val="center"/>
            <w:hideMark/>
          </w:tcPr>
          <w:p w14:paraId="3BE089EB"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Age (&gt; 50 year)</w:t>
            </w:r>
          </w:p>
        </w:tc>
        <w:tc>
          <w:tcPr>
            <w:tcW w:w="2395" w:type="dxa"/>
            <w:tcBorders>
              <w:top w:val="nil"/>
              <w:left w:val="nil"/>
              <w:bottom w:val="single" w:sz="4" w:space="0" w:color="auto"/>
              <w:right w:val="single" w:sz="4" w:space="0" w:color="auto"/>
            </w:tcBorders>
            <w:shd w:val="clear" w:color="auto" w:fill="auto"/>
            <w:noWrap/>
            <w:vAlign w:val="center"/>
            <w:hideMark/>
          </w:tcPr>
          <w:p w14:paraId="3017D4F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Ref. (≤ 50 year)</w:t>
            </w:r>
          </w:p>
        </w:tc>
        <w:tc>
          <w:tcPr>
            <w:tcW w:w="921" w:type="dxa"/>
            <w:tcBorders>
              <w:top w:val="nil"/>
              <w:left w:val="nil"/>
              <w:bottom w:val="single" w:sz="4" w:space="0" w:color="auto"/>
              <w:right w:val="single" w:sz="4" w:space="0" w:color="auto"/>
            </w:tcBorders>
            <w:shd w:val="clear" w:color="auto" w:fill="auto"/>
            <w:noWrap/>
            <w:vAlign w:val="center"/>
            <w:hideMark/>
          </w:tcPr>
          <w:p w14:paraId="1D50C97D"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0.78</w:t>
            </w:r>
          </w:p>
        </w:tc>
        <w:tc>
          <w:tcPr>
            <w:tcW w:w="2164" w:type="dxa"/>
            <w:tcBorders>
              <w:top w:val="nil"/>
              <w:left w:val="nil"/>
              <w:bottom w:val="single" w:sz="4" w:space="0" w:color="auto"/>
              <w:right w:val="single" w:sz="4" w:space="0" w:color="auto"/>
            </w:tcBorders>
            <w:shd w:val="clear" w:color="auto" w:fill="auto"/>
            <w:noWrap/>
            <w:vAlign w:val="center"/>
            <w:hideMark/>
          </w:tcPr>
          <w:p w14:paraId="3F4E9322"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0.32 - 1.91</w:t>
            </w:r>
          </w:p>
        </w:tc>
        <w:tc>
          <w:tcPr>
            <w:tcW w:w="967" w:type="dxa"/>
            <w:tcBorders>
              <w:top w:val="nil"/>
              <w:left w:val="nil"/>
              <w:bottom w:val="single" w:sz="4" w:space="0" w:color="auto"/>
              <w:right w:val="single" w:sz="4" w:space="0" w:color="auto"/>
            </w:tcBorders>
            <w:shd w:val="clear" w:color="auto" w:fill="auto"/>
            <w:noWrap/>
            <w:vAlign w:val="center"/>
            <w:hideMark/>
          </w:tcPr>
          <w:p w14:paraId="446F4735"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0.591</w:t>
            </w:r>
          </w:p>
        </w:tc>
      </w:tr>
      <w:tr w:rsidR="00875C89" w:rsidRPr="00875C89" w14:paraId="6D0A371E" w14:textId="77777777" w:rsidTr="00875C89">
        <w:trPr>
          <w:trHeight w:val="136"/>
        </w:trPr>
        <w:tc>
          <w:tcPr>
            <w:tcW w:w="2482" w:type="dxa"/>
            <w:tcBorders>
              <w:top w:val="nil"/>
              <w:left w:val="single" w:sz="4" w:space="0" w:color="auto"/>
              <w:bottom w:val="single" w:sz="4" w:space="0" w:color="auto"/>
              <w:right w:val="single" w:sz="4" w:space="0" w:color="auto"/>
            </w:tcBorders>
            <w:shd w:val="clear" w:color="auto" w:fill="auto"/>
            <w:vAlign w:val="center"/>
            <w:hideMark/>
          </w:tcPr>
          <w:p w14:paraId="64A67B96"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Feminine gender</w:t>
            </w:r>
          </w:p>
        </w:tc>
        <w:tc>
          <w:tcPr>
            <w:tcW w:w="2395" w:type="dxa"/>
            <w:tcBorders>
              <w:top w:val="nil"/>
              <w:left w:val="nil"/>
              <w:bottom w:val="single" w:sz="4" w:space="0" w:color="auto"/>
              <w:right w:val="single" w:sz="4" w:space="0" w:color="auto"/>
            </w:tcBorders>
            <w:shd w:val="clear" w:color="auto" w:fill="auto"/>
            <w:noWrap/>
            <w:vAlign w:val="center"/>
            <w:hideMark/>
          </w:tcPr>
          <w:p w14:paraId="61E010F7"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Ref. (Male)</w:t>
            </w:r>
          </w:p>
        </w:tc>
        <w:tc>
          <w:tcPr>
            <w:tcW w:w="921" w:type="dxa"/>
            <w:tcBorders>
              <w:top w:val="nil"/>
              <w:left w:val="nil"/>
              <w:bottom w:val="single" w:sz="4" w:space="0" w:color="auto"/>
              <w:right w:val="single" w:sz="4" w:space="0" w:color="auto"/>
            </w:tcBorders>
            <w:shd w:val="clear" w:color="auto" w:fill="auto"/>
            <w:noWrap/>
            <w:vAlign w:val="center"/>
            <w:hideMark/>
          </w:tcPr>
          <w:p w14:paraId="6BF7CE03"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3.7</w:t>
            </w:r>
          </w:p>
        </w:tc>
        <w:tc>
          <w:tcPr>
            <w:tcW w:w="2164" w:type="dxa"/>
            <w:tcBorders>
              <w:top w:val="nil"/>
              <w:left w:val="nil"/>
              <w:bottom w:val="single" w:sz="4" w:space="0" w:color="auto"/>
              <w:right w:val="single" w:sz="4" w:space="0" w:color="auto"/>
            </w:tcBorders>
            <w:shd w:val="clear" w:color="auto" w:fill="auto"/>
            <w:noWrap/>
            <w:vAlign w:val="center"/>
            <w:hideMark/>
          </w:tcPr>
          <w:p w14:paraId="1CA733B7"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1.45 - 9.41</w:t>
            </w:r>
          </w:p>
        </w:tc>
        <w:tc>
          <w:tcPr>
            <w:tcW w:w="967" w:type="dxa"/>
            <w:tcBorders>
              <w:top w:val="nil"/>
              <w:left w:val="nil"/>
              <w:bottom w:val="single" w:sz="4" w:space="0" w:color="auto"/>
              <w:right w:val="single" w:sz="4" w:space="0" w:color="auto"/>
            </w:tcBorders>
            <w:shd w:val="clear" w:color="auto" w:fill="auto"/>
            <w:noWrap/>
            <w:vAlign w:val="center"/>
            <w:hideMark/>
          </w:tcPr>
          <w:p w14:paraId="5577B93D"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0.006</w:t>
            </w:r>
          </w:p>
        </w:tc>
      </w:tr>
      <w:tr w:rsidR="00875C89" w:rsidRPr="00875C89" w14:paraId="12582343" w14:textId="77777777" w:rsidTr="00875C89">
        <w:trPr>
          <w:trHeight w:val="136"/>
        </w:trPr>
        <w:tc>
          <w:tcPr>
            <w:tcW w:w="2482" w:type="dxa"/>
            <w:tcBorders>
              <w:top w:val="nil"/>
              <w:left w:val="single" w:sz="4" w:space="0" w:color="auto"/>
              <w:bottom w:val="single" w:sz="4" w:space="0" w:color="auto"/>
              <w:right w:val="single" w:sz="4" w:space="0" w:color="auto"/>
            </w:tcBorders>
            <w:shd w:val="clear" w:color="auto" w:fill="auto"/>
            <w:vAlign w:val="center"/>
            <w:hideMark/>
          </w:tcPr>
          <w:p w14:paraId="3BF1718F"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xml:space="preserve">Dependent </w:t>
            </w:r>
          </w:p>
        </w:tc>
        <w:tc>
          <w:tcPr>
            <w:tcW w:w="2395" w:type="dxa"/>
            <w:tcBorders>
              <w:top w:val="nil"/>
              <w:left w:val="nil"/>
              <w:bottom w:val="single" w:sz="4" w:space="0" w:color="auto"/>
              <w:right w:val="single" w:sz="4" w:space="0" w:color="auto"/>
            </w:tcBorders>
            <w:shd w:val="clear" w:color="auto" w:fill="auto"/>
            <w:noWrap/>
            <w:vAlign w:val="center"/>
            <w:hideMark/>
          </w:tcPr>
          <w:p w14:paraId="389E57F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Ref. (Employee)</w:t>
            </w:r>
          </w:p>
        </w:tc>
        <w:tc>
          <w:tcPr>
            <w:tcW w:w="921" w:type="dxa"/>
            <w:tcBorders>
              <w:top w:val="nil"/>
              <w:left w:val="nil"/>
              <w:bottom w:val="single" w:sz="4" w:space="0" w:color="auto"/>
              <w:right w:val="single" w:sz="4" w:space="0" w:color="auto"/>
            </w:tcBorders>
            <w:shd w:val="clear" w:color="auto" w:fill="auto"/>
            <w:noWrap/>
            <w:vAlign w:val="center"/>
            <w:hideMark/>
          </w:tcPr>
          <w:p w14:paraId="2DA055A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1.01</w:t>
            </w:r>
          </w:p>
        </w:tc>
        <w:tc>
          <w:tcPr>
            <w:tcW w:w="2164" w:type="dxa"/>
            <w:tcBorders>
              <w:top w:val="nil"/>
              <w:left w:val="nil"/>
              <w:bottom w:val="single" w:sz="4" w:space="0" w:color="auto"/>
              <w:right w:val="single" w:sz="4" w:space="0" w:color="auto"/>
            </w:tcBorders>
            <w:shd w:val="clear" w:color="auto" w:fill="auto"/>
            <w:noWrap/>
            <w:vAlign w:val="center"/>
            <w:hideMark/>
          </w:tcPr>
          <w:p w14:paraId="7B01A0E1"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0.29 - 3.51</w:t>
            </w:r>
          </w:p>
        </w:tc>
        <w:tc>
          <w:tcPr>
            <w:tcW w:w="967" w:type="dxa"/>
            <w:tcBorders>
              <w:top w:val="nil"/>
              <w:left w:val="nil"/>
              <w:bottom w:val="single" w:sz="4" w:space="0" w:color="auto"/>
              <w:right w:val="single" w:sz="4" w:space="0" w:color="auto"/>
            </w:tcBorders>
            <w:shd w:val="clear" w:color="auto" w:fill="auto"/>
            <w:noWrap/>
            <w:vAlign w:val="center"/>
            <w:hideMark/>
          </w:tcPr>
          <w:p w14:paraId="0885DC11"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0.984</w:t>
            </w:r>
          </w:p>
        </w:tc>
      </w:tr>
      <w:tr w:rsidR="00875C89" w:rsidRPr="00875C89" w14:paraId="7ECFBD29" w14:textId="77777777" w:rsidTr="00875C89">
        <w:trPr>
          <w:trHeight w:val="136"/>
        </w:trPr>
        <w:tc>
          <w:tcPr>
            <w:tcW w:w="4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D85D3"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Duration on dialysis</w:t>
            </w:r>
          </w:p>
        </w:tc>
        <w:tc>
          <w:tcPr>
            <w:tcW w:w="921" w:type="dxa"/>
            <w:tcBorders>
              <w:top w:val="nil"/>
              <w:left w:val="nil"/>
              <w:bottom w:val="single" w:sz="4" w:space="0" w:color="auto"/>
              <w:right w:val="single" w:sz="4" w:space="0" w:color="auto"/>
            </w:tcBorders>
            <w:shd w:val="clear" w:color="auto" w:fill="auto"/>
            <w:noWrap/>
            <w:vAlign w:val="center"/>
            <w:hideMark/>
          </w:tcPr>
          <w:p w14:paraId="6B13CA3D"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w:t>
            </w:r>
          </w:p>
        </w:tc>
        <w:tc>
          <w:tcPr>
            <w:tcW w:w="2164" w:type="dxa"/>
            <w:tcBorders>
              <w:top w:val="nil"/>
              <w:left w:val="nil"/>
              <w:bottom w:val="single" w:sz="4" w:space="0" w:color="auto"/>
              <w:right w:val="single" w:sz="4" w:space="0" w:color="auto"/>
            </w:tcBorders>
            <w:shd w:val="clear" w:color="auto" w:fill="auto"/>
            <w:noWrap/>
            <w:vAlign w:val="center"/>
            <w:hideMark/>
          </w:tcPr>
          <w:p w14:paraId="71427726"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w:t>
            </w:r>
          </w:p>
        </w:tc>
        <w:tc>
          <w:tcPr>
            <w:tcW w:w="967" w:type="dxa"/>
            <w:tcBorders>
              <w:top w:val="nil"/>
              <w:left w:val="nil"/>
              <w:bottom w:val="single" w:sz="4" w:space="0" w:color="auto"/>
              <w:right w:val="single" w:sz="4" w:space="0" w:color="auto"/>
            </w:tcBorders>
            <w:shd w:val="clear" w:color="auto" w:fill="auto"/>
            <w:noWrap/>
            <w:vAlign w:val="center"/>
            <w:hideMark/>
          </w:tcPr>
          <w:p w14:paraId="1DE1E9B6"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w:t>
            </w:r>
          </w:p>
        </w:tc>
      </w:tr>
      <w:tr w:rsidR="00875C89" w:rsidRPr="00875C89" w14:paraId="38B1EF5B" w14:textId="77777777" w:rsidTr="00875C89">
        <w:trPr>
          <w:trHeight w:val="136"/>
        </w:trPr>
        <w:tc>
          <w:tcPr>
            <w:tcW w:w="2482" w:type="dxa"/>
            <w:tcBorders>
              <w:top w:val="nil"/>
              <w:left w:val="single" w:sz="4" w:space="0" w:color="auto"/>
              <w:bottom w:val="single" w:sz="4" w:space="0" w:color="auto"/>
              <w:right w:val="single" w:sz="4" w:space="0" w:color="auto"/>
            </w:tcBorders>
            <w:shd w:val="clear" w:color="auto" w:fill="auto"/>
            <w:vAlign w:val="center"/>
            <w:hideMark/>
          </w:tcPr>
          <w:p w14:paraId="0298CA21"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2 - 4 years</w:t>
            </w:r>
          </w:p>
        </w:tc>
        <w:tc>
          <w:tcPr>
            <w:tcW w:w="2395" w:type="dxa"/>
            <w:tcBorders>
              <w:top w:val="nil"/>
              <w:left w:val="nil"/>
              <w:bottom w:val="single" w:sz="4" w:space="0" w:color="auto"/>
              <w:right w:val="single" w:sz="4" w:space="0" w:color="auto"/>
            </w:tcBorders>
            <w:shd w:val="clear" w:color="auto" w:fill="auto"/>
            <w:noWrap/>
            <w:vAlign w:val="center"/>
            <w:hideMark/>
          </w:tcPr>
          <w:p w14:paraId="3A8F0DC2"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Ref. (&lt; 2 year)</w:t>
            </w:r>
          </w:p>
        </w:tc>
        <w:tc>
          <w:tcPr>
            <w:tcW w:w="921" w:type="dxa"/>
            <w:tcBorders>
              <w:top w:val="nil"/>
              <w:left w:val="nil"/>
              <w:bottom w:val="single" w:sz="4" w:space="0" w:color="auto"/>
              <w:right w:val="single" w:sz="4" w:space="0" w:color="auto"/>
            </w:tcBorders>
            <w:shd w:val="clear" w:color="auto" w:fill="auto"/>
            <w:noWrap/>
            <w:vAlign w:val="center"/>
            <w:hideMark/>
          </w:tcPr>
          <w:p w14:paraId="1D0FA70B"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1.14</w:t>
            </w:r>
          </w:p>
        </w:tc>
        <w:tc>
          <w:tcPr>
            <w:tcW w:w="2164" w:type="dxa"/>
            <w:tcBorders>
              <w:top w:val="nil"/>
              <w:left w:val="nil"/>
              <w:bottom w:val="single" w:sz="4" w:space="0" w:color="auto"/>
              <w:right w:val="single" w:sz="4" w:space="0" w:color="auto"/>
            </w:tcBorders>
            <w:shd w:val="clear" w:color="auto" w:fill="auto"/>
            <w:noWrap/>
            <w:vAlign w:val="center"/>
            <w:hideMark/>
          </w:tcPr>
          <w:p w14:paraId="7C881A1F"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0.36 - 3.63</w:t>
            </w:r>
          </w:p>
        </w:tc>
        <w:tc>
          <w:tcPr>
            <w:tcW w:w="967" w:type="dxa"/>
            <w:tcBorders>
              <w:top w:val="nil"/>
              <w:left w:val="nil"/>
              <w:bottom w:val="single" w:sz="4" w:space="0" w:color="auto"/>
              <w:right w:val="single" w:sz="4" w:space="0" w:color="auto"/>
            </w:tcBorders>
            <w:shd w:val="clear" w:color="auto" w:fill="auto"/>
            <w:noWrap/>
            <w:vAlign w:val="center"/>
            <w:hideMark/>
          </w:tcPr>
          <w:p w14:paraId="0C5F2242"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0.822</w:t>
            </w:r>
          </w:p>
        </w:tc>
      </w:tr>
      <w:tr w:rsidR="00875C89" w:rsidRPr="00875C89" w14:paraId="3460D840" w14:textId="77777777" w:rsidTr="00875C89">
        <w:trPr>
          <w:trHeight w:val="136"/>
        </w:trPr>
        <w:tc>
          <w:tcPr>
            <w:tcW w:w="2482" w:type="dxa"/>
            <w:tcBorders>
              <w:top w:val="nil"/>
              <w:left w:val="single" w:sz="4" w:space="0" w:color="auto"/>
              <w:bottom w:val="single" w:sz="4" w:space="0" w:color="auto"/>
              <w:right w:val="single" w:sz="4" w:space="0" w:color="auto"/>
            </w:tcBorders>
            <w:shd w:val="clear" w:color="auto" w:fill="auto"/>
            <w:vAlign w:val="center"/>
            <w:hideMark/>
          </w:tcPr>
          <w:p w14:paraId="1D38447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More than 4 years</w:t>
            </w:r>
          </w:p>
        </w:tc>
        <w:tc>
          <w:tcPr>
            <w:tcW w:w="2395" w:type="dxa"/>
            <w:tcBorders>
              <w:top w:val="nil"/>
              <w:left w:val="nil"/>
              <w:bottom w:val="single" w:sz="4" w:space="0" w:color="auto"/>
              <w:right w:val="single" w:sz="4" w:space="0" w:color="auto"/>
            </w:tcBorders>
            <w:shd w:val="clear" w:color="auto" w:fill="auto"/>
            <w:noWrap/>
            <w:vAlign w:val="center"/>
            <w:hideMark/>
          </w:tcPr>
          <w:p w14:paraId="12A63004"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Ref. (&lt; 2 year)</w:t>
            </w:r>
          </w:p>
        </w:tc>
        <w:tc>
          <w:tcPr>
            <w:tcW w:w="921" w:type="dxa"/>
            <w:tcBorders>
              <w:top w:val="nil"/>
              <w:left w:val="nil"/>
              <w:bottom w:val="single" w:sz="4" w:space="0" w:color="auto"/>
              <w:right w:val="single" w:sz="4" w:space="0" w:color="auto"/>
            </w:tcBorders>
            <w:shd w:val="clear" w:color="auto" w:fill="auto"/>
            <w:noWrap/>
            <w:vAlign w:val="center"/>
            <w:hideMark/>
          </w:tcPr>
          <w:p w14:paraId="0C8CCD31"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2.53</w:t>
            </w:r>
          </w:p>
        </w:tc>
        <w:tc>
          <w:tcPr>
            <w:tcW w:w="2164" w:type="dxa"/>
            <w:tcBorders>
              <w:top w:val="nil"/>
              <w:left w:val="nil"/>
              <w:bottom w:val="single" w:sz="4" w:space="0" w:color="auto"/>
              <w:right w:val="single" w:sz="4" w:space="0" w:color="auto"/>
            </w:tcBorders>
            <w:shd w:val="clear" w:color="auto" w:fill="auto"/>
            <w:noWrap/>
            <w:vAlign w:val="center"/>
            <w:hideMark/>
          </w:tcPr>
          <w:p w14:paraId="10A88C13"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0.87 - 7.31</w:t>
            </w:r>
          </w:p>
        </w:tc>
        <w:tc>
          <w:tcPr>
            <w:tcW w:w="967" w:type="dxa"/>
            <w:tcBorders>
              <w:top w:val="nil"/>
              <w:left w:val="nil"/>
              <w:bottom w:val="single" w:sz="4" w:space="0" w:color="auto"/>
              <w:right w:val="single" w:sz="4" w:space="0" w:color="auto"/>
            </w:tcBorders>
            <w:shd w:val="clear" w:color="auto" w:fill="auto"/>
            <w:noWrap/>
            <w:vAlign w:val="center"/>
            <w:hideMark/>
          </w:tcPr>
          <w:p w14:paraId="2D125C04"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0.087</w:t>
            </w:r>
          </w:p>
        </w:tc>
      </w:tr>
      <w:tr w:rsidR="00875C89" w:rsidRPr="00875C89" w14:paraId="0CD85C0B" w14:textId="77777777" w:rsidTr="00875C89">
        <w:trPr>
          <w:trHeight w:val="136"/>
        </w:trPr>
        <w:tc>
          <w:tcPr>
            <w:tcW w:w="89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54DE14"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Step 4:</w:t>
            </w:r>
          </w:p>
        </w:tc>
      </w:tr>
      <w:tr w:rsidR="00875C89" w:rsidRPr="00875C89" w14:paraId="0026A6E3" w14:textId="77777777" w:rsidTr="00875C89">
        <w:trPr>
          <w:trHeight w:val="136"/>
        </w:trPr>
        <w:tc>
          <w:tcPr>
            <w:tcW w:w="2482" w:type="dxa"/>
            <w:tcBorders>
              <w:top w:val="nil"/>
              <w:left w:val="single" w:sz="4" w:space="0" w:color="auto"/>
              <w:bottom w:val="single" w:sz="4" w:space="0" w:color="auto"/>
              <w:right w:val="single" w:sz="4" w:space="0" w:color="auto"/>
            </w:tcBorders>
            <w:shd w:val="clear" w:color="auto" w:fill="auto"/>
            <w:vAlign w:val="center"/>
            <w:hideMark/>
          </w:tcPr>
          <w:p w14:paraId="634FBD01"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Feminine gender</w:t>
            </w:r>
          </w:p>
        </w:tc>
        <w:tc>
          <w:tcPr>
            <w:tcW w:w="2395" w:type="dxa"/>
            <w:tcBorders>
              <w:top w:val="nil"/>
              <w:left w:val="nil"/>
              <w:bottom w:val="single" w:sz="4" w:space="0" w:color="auto"/>
              <w:right w:val="single" w:sz="4" w:space="0" w:color="auto"/>
            </w:tcBorders>
            <w:shd w:val="clear" w:color="auto" w:fill="auto"/>
            <w:noWrap/>
            <w:vAlign w:val="center"/>
            <w:hideMark/>
          </w:tcPr>
          <w:p w14:paraId="0512CA3D" w14:textId="7BCD92C2"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Ref. (Male)</w:t>
            </w:r>
          </w:p>
        </w:tc>
        <w:tc>
          <w:tcPr>
            <w:tcW w:w="921" w:type="dxa"/>
            <w:tcBorders>
              <w:top w:val="nil"/>
              <w:left w:val="nil"/>
              <w:bottom w:val="single" w:sz="4" w:space="0" w:color="auto"/>
              <w:right w:val="single" w:sz="4" w:space="0" w:color="auto"/>
            </w:tcBorders>
            <w:shd w:val="clear" w:color="auto" w:fill="auto"/>
            <w:noWrap/>
            <w:vAlign w:val="center"/>
            <w:hideMark/>
          </w:tcPr>
          <w:p w14:paraId="3CE54C85"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3.42</w:t>
            </w:r>
          </w:p>
        </w:tc>
        <w:tc>
          <w:tcPr>
            <w:tcW w:w="2164" w:type="dxa"/>
            <w:tcBorders>
              <w:top w:val="nil"/>
              <w:left w:val="nil"/>
              <w:bottom w:val="single" w:sz="4" w:space="0" w:color="auto"/>
              <w:right w:val="single" w:sz="4" w:space="0" w:color="auto"/>
            </w:tcBorders>
            <w:shd w:val="clear" w:color="auto" w:fill="auto"/>
            <w:noWrap/>
            <w:vAlign w:val="center"/>
            <w:hideMark/>
          </w:tcPr>
          <w:p w14:paraId="43B5534C"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1.47 - 7.99</w:t>
            </w:r>
          </w:p>
        </w:tc>
        <w:tc>
          <w:tcPr>
            <w:tcW w:w="967" w:type="dxa"/>
            <w:tcBorders>
              <w:top w:val="nil"/>
              <w:left w:val="nil"/>
              <w:bottom w:val="single" w:sz="4" w:space="0" w:color="auto"/>
              <w:right w:val="single" w:sz="4" w:space="0" w:color="auto"/>
            </w:tcBorders>
            <w:shd w:val="clear" w:color="auto" w:fill="auto"/>
            <w:noWrap/>
            <w:vAlign w:val="center"/>
            <w:hideMark/>
          </w:tcPr>
          <w:p w14:paraId="1E49614E"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0.004</w:t>
            </w:r>
          </w:p>
        </w:tc>
      </w:tr>
      <w:tr w:rsidR="00875C89" w:rsidRPr="00875C89" w14:paraId="19C22C00" w14:textId="77777777" w:rsidTr="002F64B8">
        <w:trPr>
          <w:trHeight w:val="136"/>
        </w:trPr>
        <w:tc>
          <w:tcPr>
            <w:tcW w:w="4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DCF2C2"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xml:space="preserve">Duration on dialysis </w:t>
            </w:r>
          </w:p>
        </w:tc>
        <w:tc>
          <w:tcPr>
            <w:tcW w:w="921" w:type="dxa"/>
            <w:tcBorders>
              <w:top w:val="nil"/>
              <w:left w:val="nil"/>
              <w:bottom w:val="single" w:sz="4" w:space="0" w:color="auto"/>
              <w:right w:val="single" w:sz="4" w:space="0" w:color="auto"/>
            </w:tcBorders>
            <w:shd w:val="clear" w:color="auto" w:fill="auto"/>
            <w:noWrap/>
            <w:vAlign w:val="center"/>
          </w:tcPr>
          <w:p w14:paraId="6859E154" w14:textId="5DE3189F" w:rsidR="00875C89" w:rsidRPr="00875C89" w:rsidRDefault="00875C89" w:rsidP="00875C89">
            <w:pPr>
              <w:spacing w:after="0" w:line="240" w:lineRule="auto"/>
              <w:rPr>
                <w:rFonts w:ascii="Times New Roman" w:eastAsia="Times New Roman" w:hAnsi="Times New Roman" w:cs="Times New Roman"/>
                <w:color w:val="000000"/>
                <w:sz w:val="24"/>
                <w:szCs w:val="24"/>
              </w:rPr>
            </w:pPr>
          </w:p>
        </w:tc>
        <w:tc>
          <w:tcPr>
            <w:tcW w:w="2164" w:type="dxa"/>
            <w:tcBorders>
              <w:top w:val="nil"/>
              <w:left w:val="nil"/>
              <w:bottom w:val="single" w:sz="4" w:space="0" w:color="auto"/>
              <w:right w:val="single" w:sz="4" w:space="0" w:color="auto"/>
            </w:tcBorders>
            <w:shd w:val="clear" w:color="auto" w:fill="auto"/>
            <w:noWrap/>
            <w:vAlign w:val="center"/>
          </w:tcPr>
          <w:p w14:paraId="5B264E79" w14:textId="09F6D8AD" w:rsidR="00875C89" w:rsidRPr="00875C89" w:rsidRDefault="00875C89" w:rsidP="00875C89">
            <w:pPr>
              <w:spacing w:after="0" w:line="240" w:lineRule="auto"/>
              <w:rPr>
                <w:rFonts w:ascii="Times New Roman" w:eastAsia="Times New Roman" w:hAnsi="Times New Roman" w:cs="Times New Roman"/>
                <w:color w:val="000000"/>
                <w:sz w:val="24"/>
                <w:szCs w:val="24"/>
              </w:rPr>
            </w:pPr>
          </w:p>
        </w:tc>
        <w:tc>
          <w:tcPr>
            <w:tcW w:w="967" w:type="dxa"/>
            <w:tcBorders>
              <w:top w:val="nil"/>
              <w:left w:val="nil"/>
              <w:bottom w:val="single" w:sz="4" w:space="0" w:color="auto"/>
              <w:right w:val="single" w:sz="4" w:space="0" w:color="auto"/>
            </w:tcBorders>
            <w:shd w:val="clear" w:color="auto" w:fill="auto"/>
            <w:noWrap/>
            <w:vAlign w:val="center"/>
          </w:tcPr>
          <w:p w14:paraId="679D5491" w14:textId="34A71C56" w:rsidR="00875C89" w:rsidRPr="00875C89" w:rsidRDefault="00875C89" w:rsidP="00875C89">
            <w:pPr>
              <w:spacing w:after="0" w:line="240" w:lineRule="auto"/>
              <w:rPr>
                <w:rFonts w:ascii="Times New Roman" w:eastAsia="Times New Roman" w:hAnsi="Times New Roman" w:cs="Times New Roman"/>
                <w:color w:val="000000"/>
                <w:sz w:val="24"/>
                <w:szCs w:val="24"/>
              </w:rPr>
            </w:pPr>
          </w:p>
        </w:tc>
      </w:tr>
      <w:tr w:rsidR="00875C89" w:rsidRPr="00875C89" w14:paraId="5159D54B" w14:textId="77777777" w:rsidTr="00875C89">
        <w:trPr>
          <w:trHeight w:val="273"/>
        </w:trPr>
        <w:tc>
          <w:tcPr>
            <w:tcW w:w="2482" w:type="dxa"/>
            <w:tcBorders>
              <w:top w:val="nil"/>
              <w:left w:val="single" w:sz="4" w:space="0" w:color="auto"/>
              <w:bottom w:val="single" w:sz="4" w:space="0" w:color="auto"/>
              <w:right w:val="single" w:sz="4" w:space="0" w:color="auto"/>
            </w:tcBorders>
            <w:shd w:val="clear" w:color="auto" w:fill="auto"/>
            <w:vAlign w:val="center"/>
            <w:hideMark/>
          </w:tcPr>
          <w:p w14:paraId="491EB00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2 - 4 years</w:t>
            </w:r>
          </w:p>
        </w:tc>
        <w:tc>
          <w:tcPr>
            <w:tcW w:w="2395" w:type="dxa"/>
            <w:tcBorders>
              <w:top w:val="nil"/>
              <w:left w:val="nil"/>
              <w:bottom w:val="single" w:sz="4" w:space="0" w:color="auto"/>
              <w:right w:val="single" w:sz="4" w:space="0" w:color="auto"/>
            </w:tcBorders>
            <w:shd w:val="clear" w:color="auto" w:fill="auto"/>
            <w:vAlign w:val="center"/>
            <w:hideMark/>
          </w:tcPr>
          <w:p w14:paraId="3952CC16"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Ref (&lt; 2 year)</w:t>
            </w:r>
          </w:p>
        </w:tc>
        <w:tc>
          <w:tcPr>
            <w:tcW w:w="921" w:type="dxa"/>
            <w:tcBorders>
              <w:top w:val="nil"/>
              <w:left w:val="nil"/>
              <w:bottom w:val="single" w:sz="4" w:space="0" w:color="auto"/>
              <w:right w:val="single" w:sz="4" w:space="0" w:color="auto"/>
            </w:tcBorders>
            <w:shd w:val="clear" w:color="auto" w:fill="auto"/>
            <w:noWrap/>
            <w:vAlign w:val="center"/>
            <w:hideMark/>
          </w:tcPr>
          <w:p w14:paraId="386C4AE6"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1.32</w:t>
            </w:r>
          </w:p>
        </w:tc>
        <w:tc>
          <w:tcPr>
            <w:tcW w:w="2164" w:type="dxa"/>
            <w:tcBorders>
              <w:top w:val="nil"/>
              <w:left w:val="nil"/>
              <w:bottom w:val="single" w:sz="4" w:space="0" w:color="auto"/>
              <w:right w:val="single" w:sz="4" w:space="0" w:color="auto"/>
            </w:tcBorders>
            <w:shd w:val="clear" w:color="auto" w:fill="auto"/>
            <w:noWrap/>
            <w:vAlign w:val="center"/>
            <w:hideMark/>
          </w:tcPr>
          <w:p w14:paraId="2D822A67"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0.43 - 4.09</w:t>
            </w:r>
          </w:p>
        </w:tc>
        <w:tc>
          <w:tcPr>
            <w:tcW w:w="967" w:type="dxa"/>
            <w:tcBorders>
              <w:top w:val="nil"/>
              <w:left w:val="nil"/>
              <w:bottom w:val="single" w:sz="4" w:space="0" w:color="auto"/>
              <w:right w:val="single" w:sz="4" w:space="0" w:color="auto"/>
            </w:tcBorders>
            <w:shd w:val="clear" w:color="auto" w:fill="auto"/>
            <w:noWrap/>
            <w:vAlign w:val="center"/>
            <w:hideMark/>
          </w:tcPr>
          <w:p w14:paraId="75A18AE1"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0.629</w:t>
            </w:r>
          </w:p>
        </w:tc>
      </w:tr>
      <w:tr w:rsidR="00875C89" w:rsidRPr="00875C89" w14:paraId="5E41DA1C" w14:textId="77777777" w:rsidTr="00875C89">
        <w:trPr>
          <w:trHeight w:val="273"/>
        </w:trPr>
        <w:tc>
          <w:tcPr>
            <w:tcW w:w="2482" w:type="dxa"/>
            <w:tcBorders>
              <w:top w:val="nil"/>
              <w:left w:val="single" w:sz="4" w:space="0" w:color="auto"/>
              <w:bottom w:val="single" w:sz="4" w:space="0" w:color="auto"/>
              <w:right w:val="single" w:sz="4" w:space="0" w:color="auto"/>
            </w:tcBorders>
            <w:shd w:val="clear" w:color="auto" w:fill="auto"/>
            <w:vAlign w:val="center"/>
            <w:hideMark/>
          </w:tcPr>
          <w:p w14:paraId="7E588C5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More than 4 years</w:t>
            </w:r>
          </w:p>
        </w:tc>
        <w:tc>
          <w:tcPr>
            <w:tcW w:w="2395" w:type="dxa"/>
            <w:tcBorders>
              <w:top w:val="nil"/>
              <w:left w:val="nil"/>
              <w:bottom w:val="single" w:sz="4" w:space="0" w:color="auto"/>
              <w:right w:val="single" w:sz="4" w:space="0" w:color="auto"/>
            </w:tcBorders>
            <w:shd w:val="clear" w:color="auto" w:fill="auto"/>
            <w:vAlign w:val="center"/>
            <w:hideMark/>
          </w:tcPr>
          <w:p w14:paraId="260BD2BF"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Ref (&lt; 2 year)</w:t>
            </w:r>
          </w:p>
        </w:tc>
        <w:tc>
          <w:tcPr>
            <w:tcW w:w="921" w:type="dxa"/>
            <w:tcBorders>
              <w:top w:val="nil"/>
              <w:left w:val="nil"/>
              <w:bottom w:val="single" w:sz="4" w:space="0" w:color="auto"/>
              <w:right w:val="single" w:sz="4" w:space="0" w:color="auto"/>
            </w:tcBorders>
            <w:shd w:val="clear" w:color="auto" w:fill="auto"/>
            <w:noWrap/>
            <w:vAlign w:val="center"/>
            <w:hideMark/>
          </w:tcPr>
          <w:p w14:paraId="2EA0C2A1"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2.74</w:t>
            </w:r>
          </w:p>
        </w:tc>
        <w:tc>
          <w:tcPr>
            <w:tcW w:w="2164" w:type="dxa"/>
            <w:tcBorders>
              <w:top w:val="nil"/>
              <w:left w:val="nil"/>
              <w:bottom w:val="single" w:sz="4" w:space="0" w:color="auto"/>
              <w:right w:val="single" w:sz="4" w:space="0" w:color="auto"/>
            </w:tcBorders>
            <w:shd w:val="clear" w:color="auto" w:fill="auto"/>
            <w:noWrap/>
            <w:vAlign w:val="center"/>
            <w:hideMark/>
          </w:tcPr>
          <w:p w14:paraId="68575AC6"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0.97 - 7.73</w:t>
            </w:r>
          </w:p>
        </w:tc>
        <w:tc>
          <w:tcPr>
            <w:tcW w:w="967" w:type="dxa"/>
            <w:tcBorders>
              <w:top w:val="nil"/>
              <w:left w:val="nil"/>
              <w:bottom w:val="single" w:sz="4" w:space="0" w:color="auto"/>
              <w:right w:val="single" w:sz="4" w:space="0" w:color="auto"/>
            </w:tcBorders>
            <w:shd w:val="clear" w:color="auto" w:fill="auto"/>
            <w:noWrap/>
            <w:vAlign w:val="center"/>
            <w:hideMark/>
          </w:tcPr>
          <w:p w14:paraId="7A425849"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0.058</w:t>
            </w:r>
          </w:p>
        </w:tc>
      </w:tr>
    </w:tbl>
    <w:p w14:paraId="33AD57FB" w14:textId="5C0D0AB3" w:rsidR="00875C89" w:rsidRDefault="00875C89" w:rsidP="00885D24">
      <w:pPr>
        <w:rPr>
          <w:rFonts w:ascii="Times New Roman" w:hAnsi="Times New Roman" w:cs="Times New Roman"/>
          <w:b/>
          <w:u w:val="single"/>
        </w:rPr>
      </w:pPr>
    </w:p>
    <w:p w14:paraId="7B606378" w14:textId="000B826A" w:rsidR="00875C89" w:rsidRDefault="00875C89" w:rsidP="00885D24">
      <w:pPr>
        <w:rPr>
          <w:rFonts w:ascii="Times New Roman" w:hAnsi="Times New Roman" w:cs="Times New Roman"/>
          <w:b/>
          <w:u w:val="single"/>
        </w:rPr>
      </w:pPr>
    </w:p>
    <w:p w14:paraId="5496D886" w14:textId="45BC74B3" w:rsidR="00875C89" w:rsidRDefault="00875C89" w:rsidP="00885D24">
      <w:pPr>
        <w:rPr>
          <w:rFonts w:ascii="Times New Roman" w:hAnsi="Times New Roman" w:cs="Times New Roman"/>
          <w:b/>
          <w:u w:val="single"/>
        </w:rPr>
      </w:pPr>
    </w:p>
    <w:p w14:paraId="69D5D2E3" w14:textId="555E6900" w:rsidR="00875C89" w:rsidRDefault="00875C89" w:rsidP="00885D24">
      <w:pPr>
        <w:rPr>
          <w:rFonts w:ascii="Times New Roman" w:hAnsi="Times New Roman" w:cs="Times New Roman"/>
          <w:b/>
          <w:u w:val="single"/>
        </w:rPr>
      </w:pPr>
    </w:p>
    <w:p w14:paraId="21EF1219" w14:textId="477EDADC" w:rsidR="00875C89" w:rsidRDefault="00875C89" w:rsidP="00885D24">
      <w:pPr>
        <w:rPr>
          <w:rFonts w:ascii="Times New Roman" w:hAnsi="Times New Roman" w:cs="Times New Roman"/>
          <w:b/>
          <w:u w:val="single"/>
        </w:rPr>
      </w:pPr>
    </w:p>
    <w:p w14:paraId="689F0E06" w14:textId="700318F5" w:rsidR="00875C89" w:rsidRDefault="00875C89" w:rsidP="00885D24">
      <w:pPr>
        <w:rPr>
          <w:rFonts w:ascii="Times New Roman" w:hAnsi="Times New Roman" w:cs="Times New Roman"/>
          <w:b/>
          <w:u w:val="single"/>
        </w:rPr>
      </w:pPr>
    </w:p>
    <w:p w14:paraId="41E15D13" w14:textId="77777777" w:rsidR="00875C89" w:rsidRDefault="00875C89" w:rsidP="00885D24">
      <w:pPr>
        <w:rPr>
          <w:rFonts w:ascii="Times New Roman" w:hAnsi="Times New Roman" w:cs="Times New Roman"/>
          <w:b/>
          <w:u w:val="single"/>
        </w:rPr>
      </w:pPr>
    </w:p>
    <w:p w14:paraId="590B7BAF" w14:textId="77777777" w:rsidR="00875C89" w:rsidRDefault="00875C89" w:rsidP="00885D24">
      <w:pPr>
        <w:rPr>
          <w:rFonts w:ascii="Times New Roman" w:hAnsi="Times New Roman" w:cs="Times New Roman"/>
          <w:b/>
          <w:u w:val="single"/>
        </w:rPr>
      </w:pPr>
    </w:p>
    <w:tbl>
      <w:tblPr>
        <w:tblW w:w="9673" w:type="dxa"/>
        <w:tblLook w:val="04A0" w:firstRow="1" w:lastRow="0" w:firstColumn="1" w:lastColumn="0" w:noHBand="0" w:noVBand="1"/>
      </w:tblPr>
      <w:tblGrid>
        <w:gridCol w:w="1803"/>
        <w:gridCol w:w="2080"/>
        <w:gridCol w:w="1628"/>
        <w:gridCol w:w="1808"/>
        <w:gridCol w:w="1356"/>
        <w:gridCol w:w="998"/>
      </w:tblGrid>
      <w:tr w:rsidR="00875C89" w:rsidRPr="00875C89" w14:paraId="1433FD58" w14:textId="77777777" w:rsidTr="00875C89">
        <w:trPr>
          <w:trHeight w:val="124"/>
        </w:trPr>
        <w:tc>
          <w:tcPr>
            <w:tcW w:w="967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1AE3BAD" w14:textId="77777777" w:rsidR="00875C89" w:rsidRPr="00875C89" w:rsidRDefault="00875C89" w:rsidP="00875C89">
            <w:pPr>
              <w:spacing w:after="0" w:line="240" w:lineRule="auto"/>
              <w:jc w:val="center"/>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Depression Scale Classification</w:t>
            </w:r>
          </w:p>
        </w:tc>
      </w:tr>
      <w:tr w:rsidR="00875C89" w:rsidRPr="00875C89" w14:paraId="7B630AD0" w14:textId="77777777" w:rsidTr="00875C89">
        <w:trPr>
          <w:trHeight w:val="249"/>
        </w:trPr>
        <w:tc>
          <w:tcPr>
            <w:tcW w:w="1803" w:type="dxa"/>
            <w:tcBorders>
              <w:top w:val="nil"/>
              <w:left w:val="single" w:sz="4" w:space="0" w:color="auto"/>
              <w:bottom w:val="single" w:sz="4" w:space="0" w:color="auto"/>
              <w:right w:val="single" w:sz="4" w:space="0" w:color="auto"/>
            </w:tcBorders>
            <w:shd w:val="clear" w:color="auto" w:fill="auto"/>
            <w:noWrap/>
            <w:vAlign w:val="bottom"/>
            <w:hideMark/>
          </w:tcPr>
          <w:p w14:paraId="298AD3DE"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Characteristic</w:t>
            </w:r>
          </w:p>
        </w:tc>
        <w:tc>
          <w:tcPr>
            <w:tcW w:w="2080" w:type="dxa"/>
            <w:tcBorders>
              <w:top w:val="nil"/>
              <w:left w:val="nil"/>
              <w:bottom w:val="single" w:sz="4" w:space="0" w:color="auto"/>
              <w:right w:val="single" w:sz="4" w:space="0" w:color="auto"/>
            </w:tcBorders>
            <w:shd w:val="clear" w:color="auto" w:fill="auto"/>
            <w:vAlign w:val="bottom"/>
            <w:hideMark/>
          </w:tcPr>
          <w:p w14:paraId="4DEEAD49"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Description</w:t>
            </w:r>
          </w:p>
        </w:tc>
        <w:tc>
          <w:tcPr>
            <w:tcW w:w="1628" w:type="dxa"/>
            <w:tcBorders>
              <w:top w:val="nil"/>
              <w:left w:val="nil"/>
              <w:bottom w:val="single" w:sz="4" w:space="0" w:color="auto"/>
              <w:right w:val="single" w:sz="4" w:space="0" w:color="auto"/>
            </w:tcBorders>
            <w:shd w:val="clear" w:color="auto" w:fill="auto"/>
            <w:vAlign w:val="bottom"/>
            <w:hideMark/>
          </w:tcPr>
          <w:p w14:paraId="587AA7DA"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xml:space="preserve">Normal (≤ 7) </w:t>
            </w:r>
          </w:p>
        </w:tc>
        <w:tc>
          <w:tcPr>
            <w:tcW w:w="1808" w:type="dxa"/>
            <w:tcBorders>
              <w:top w:val="nil"/>
              <w:left w:val="nil"/>
              <w:bottom w:val="single" w:sz="4" w:space="0" w:color="auto"/>
              <w:right w:val="single" w:sz="4" w:space="0" w:color="auto"/>
            </w:tcBorders>
            <w:shd w:val="clear" w:color="auto" w:fill="auto"/>
            <w:vAlign w:val="bottom"/>
            <w:hideMark/>
          </w:tcPr>
          <w:p w14:paraId="74864A55"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xml:space="preserve">Abnormal (&gt; 7) </w:t>
            </w:r>
          </w:p>
        </w:tc>
        <w:tc>
          <w:tcPr>
            <w:tcW w:w="1356" w:type="dxa"/>
            <w:tcBorders>
              <w:top w:val="nil"/>
              <w:left w:val="nil"/>
              <w:bottom w:val="single" w:sz="4" w:space="0" w:color="auto"/>
              <w:right w:val="single" w:sz="4" w:space="0" w:color="auto"/>
            </w:tcBorders>
            <w:shd w:val="clear" w:color="auto" w:fill="auto"/>
            <w:vAlign w:val="bottom"/>
            <w:hideMark/>
          </w:tcPr>
          <w:p w14:paraId="5EDE8D8C"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xml:space="preserve">Total </w:t>
            </w:r>
          </w:p>
        </w:tc>
        <w:tc>
          <w:tcPr>
            <w:tcW w:w="998" w:type="dxa"/>
            <w:tcBorders>
              <w:top w:val="nil"/>
              <w:left w:val="nil"/>
              <w:bottom w:val="single" w:sz="4" w:space="0" w:color="auto"/>
              <w:right w:val="single" w:sz="4" w:space="0" w:color="auto"/>
            </w:tcBorders>
            <w:shd w:val="clear" w:color="auto" w:fill="auto"/>
            <w:noWrap/>
            <w:vAlign w:val="bottom"/>
            <w:hideMark/>
          </w:tcPr>
          <w:p w14:paraId="1AE918A4"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p value</w:t>
            </w:r>
          </w:p>
        </w:tc>
      </w:tr>
      <w:tr w:rsidR="00875C89" w:rsidRPr="00875C89" w14:paraId="10A6C5B0" w14:textId="77777777" w:rsidTr="00875C89">
        <w:trPr>
          <w:trHeight w:val="249"/>
        </w:trPr>
        <w:tc>
          <w:tcPr>
            <w:tcW w:w="1803" w:type="dxa"/>
            <w:vMerge w:val="restart"/>
            <w:tcBorders>
              <w:top w:val="nil"/>
              <w:left w:val="single" w:sz="4" w:space="0" w:color="auto"/>
              <w:bottom w:val="single" w:sz="4" w:space="0" w:color="auto"/>
              <w:right w:val="single" w:sz="4" w:space="0" w:color="auto"/>
            </w:tcBorders>
            <w:shd w:val="clear" w:color="auto" w:fill="auto"/>
            <w:hideMark/>
          </w:tcPr>
          <w:p w14:paraId="21A2D975"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Dialysis</w:t>
            </w:r>
          </w:p>
        </w:tc>
        <w:tc>
          <w:tcPr>
            <w:tcW w:w="2080" w:type="dxa"/>
            <w:tcBorders>
              <w:top w:val="nil"/>
              <w:left w:val="nil"/>
              <w:bottom w:val="single" w:sz="4" w:space="0" w:color="auto"/>
              <w:right w:val="single" w:sz="4" w:space="0" w:color="auto"/>
            </w:tcBorders>
            <w:shd w:val="clear" w:color="auto" w:fill="auto"/>
            <w:hideMark/>
          </w:tcPr>
          <w:p w14:paraId="7F7D15C6"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Hemodialysis</w:t>
            </w:r>
          </w:p>
        </w:tc>
        <w:tc>
          <w:tcPr>
            <w:tcW w:w="1628" w:type="dxa"/>
            <w:tcBorders>
              <w:top w:val="nil"/>
              <w:left w:val="nil"/>
              <w:bottom w:val="single" w:sz="4" w:space="0" w:color="auto"/>
              <w:right w:val="single" w:sz="4" w:space="0" w:color="auto"/>
            </w:tcBorders>
            <w:shd w:val="clear" w:color="auto" w:fill="auto"/>
            <w:vAlign w:val="bottom"/>
            <w:hideMark/>
          </w:tcPr>
          <w:p w14:paraId="7CB93693"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98 (84.5)</w:t>
            </w:r>
          </w:p>
        </w:tc>
        <w:tc>
          <w:tcPr>
            <w:tcW w:w="1808" w:type="dxa"/>
            <w:tcBorders>
              <w:top w:val="nil"/>
              <w:left w:val="nil"/>
              <w:bottom w:val="single" w:sz="4" w:space="0" w:color="auto"/>
              <w:right w:val="single" w:sz="4" w:space="0" w:color="auto"/>
            </w:tcBorders>
            <w:shd w:val="clear" w:color="auto" w:fill="auto"/>
            <w:vAlign w:val="bottom"/>
            <w:hideMark/>
          </w:tcPr>
          <w:p w14:paraId="686FAA19"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37 (88.1)</w:t>
            </w:r>
          </w:p>
        </w:tc>
        <w:tc>
          <w:tcPr>
            <w:tcW w:w="1356" w:type="dxa"/>
            <w:tcBorders>
              <w:top w:val="nil"/>
              <w:left w:val="nil"/>
              <w:bottom w:val="single" w:sz="4" w:space="0" w:color="auto"/>
              <w:right w:val="single" w:sz="4" w:space="0" w:color="auto"/>
            </w:tcBorders>
            <w:shd w:val="clear" w:color="auto" w:fill="auto"/>
            <w:vAlign w:val="bottom"/>
            <w:hideMark/>
          </w:tcPr>
          <w:p w14:paraId="1EDD754C"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135 (85.4)</w:t>
            </w:r>
          </w:p>
        </w:tc>
        <w:tc>
          <w:tcPr>
            <w:tcW w:w="998" w:type="dxa"/>
            <w:vMerge w:val="restart"/>
            <w:tcBorders>
              <w:top w:val="nil"/>
              <w:left w:val="single" w:sz="4" w:space="0" w:color="auto"/>
              <w:bottom w:val="single" w:sz="4" w:space="0" w:color="auto"/>
              <w:right w:val="single" w:sz="4" w:space="0" w:color="auto"/>
            </w:tcBorders>
            <w:shd w:val="clear" w:color="auto" w:fill="auto"/>
            <w:hideMark/>
          </w:tcPr>
          <w:p w14:paraId="30E9B3E2"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0.569</w:t>
            </w:r>
          </w:p>
        </w:tc>
      </w:tr>
      <w:tr w:rsidR="00875C89" w:rsidRPr="00875C89" w14:paraId="2825A1A9" w14:textId="77777777" w:rsidTr="00875C89">
        <w:trPr>
          <w:trHeight w:val="249"/>
        </w:trPr>
        <w:tc>
          <w:tcPr>
            <w:tcW w:w="1803" w:type="dxa"/>
            <w:vMerge/>
            <w:tcBorders>
              <w:top w:val="nil"/>
              <w:left w:val="single" w:sz="4" w:space="0" w:color="auto"/>
              <w:bottom w:val="single" w:sz="4" w:space="0" w:color="auto"/>
              <w:right w:val="single" w:sz="4" w:space="0" w:color="auto"/>
            </w:tcBorders>
            <w:vAlign w:val="center"/>
            <w:hideMark/>
          </w:tcPr>
          <w:p w14:paraId="68FAA995"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c>
          <w:tcPr>
            <w:tcW w:w="2080" w:type="dxa"/>
            <w:tcBorders>
              <w:top w:val="nil"/>
              <w:left w:val="nil"/>
              <w:bottom w:val="single" w:sz="4" w:space="0" w:color="auto"/>
              <w:right w:val="single" w:sz="4" w:space="0" w:color="auto"/>
            </w:tcBorders>
            <w:shd w:val="clear" w:color="auto" w:fill="auto"/>
            <w:hideMark/>
          </w:tcPr>
          <w:p w14:paraId="73489F41" w14:textId="6B79B6BB"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Peritoneal</w:t>
            </w:r>
          </w:p>
        </w:tc>
        <w:tc>
          <w:tcPr>
            <w:tcW w:w="1628" w:type="dxa"/>
            <w:tcBorders>
              <w:top w:val="nil"/>
              <w:left w:val="nil"/>
              <w:bottom w:val="single" w:sz="4" w:space="0" w:color="auto"/>
              <w:right w:val="single" w:sz="4" w:space="0" w:color="auto"/>
            </w:tcBorders>
            <w:shd w:val="clear" w:color="auto" w:fill="auto"/>
            <w:vAlign w:val="bottom"/>
            <w:hideMark/>
          </w:tcPr>
          <w:p w14:paraId="4412708E"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18 (15.5)</w:t>
            </w:r>
          </w:p>
        </w:tc>
        <w:tc>
          <w:tcPr>
            <w:tcW w:w="1808" w:type="dxa"/>
            <w:tcBorders>
              <w:top w:val="nil"/>
              <w:left w:val="nil"/>
              <w:bottom w:val="single" w:sz="4" w:space="0" w:color="auto"/>
              <w:right w:val="single" w:sz="4" w:space="0" w:color="auto"/>
            </w:tcBorders>
            <w:shd w:val="clear" w:color="auto" w:fill="auto"/>
            <w:vAlign w:val="bottom"/>
            <w:hideMark/>
          </w:tcPr>
          <w:p w14:paraId="1274DFD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5 (11.9)</w:t>
            </w:r>
          </w:p>
        </w:tc>
        <w:tc>
          <w:tcPr>
            <w:tcW w:w="1356" w:type="dxa"/>
            <w:tcBorders>
              <w:top w:val="nil"/>
              <w:left w:val="nil"/>
              <w:bottom w:val="single" w:sz="4" w:space="0" w:color="auto"/>
              <w:right w:val="single" w:sz="4" w:space="0" w:color="auto"/>
            </w:tcBorders>
            <w:shd w:val="clear" w:color="auto" w:fill="auto"/>
            <w:vAlign w:val="bottom"/>
            <w:hideMark/>
          </w:tcPr>
          <w:p w14:paraId="28BAFB71"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23 (14.6)</w:t>
            </w:r>
          </w:p>
        </w:tc>
        <w:tc>
          <w:tcPr>
            <w:tcW w:w="998" w:type="dxa"/>
            <w:vMerge/>
            <w:tcBorders>
              <w:top w:val="nil"/>
              <w:left w:val="single" w:sz="4" w:space="0" w:color="auto"/>
              <w:bottom w:val="single" w:sz="4" w:space="0" w:color="auto"/>
              <w:right w:val="single" w:sz="4" w:space="0" w:color="auto"/>
            </w:tcBorders>
            <w:vAlign w:val="center"/>
            <w:hideMark/>
          </w:tcPr>
          <w:p w14:paraId="284CDF77"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r>
      <w:tr w:rsidR="00875C89" w:rsidRPr="00875C89" w14:paraId="7B9268B8" w14:textId="77777777" w:rsidTr="00875C89">
        <w:trPr>
          <w:trHeight w:val="124"/>
        </w:trPr>
        <w:tc>
          <w:tcPr>
            <w:tcW w:w="1803" w:type="dxa"/>
            <w:vMerge/>
            <w:tcBorders>
              <w:top w:val="nil"/>
              <w:left w:val="single" w:sz="4" w:space="0" w:color="auto"/>
              <w:bottom w:val="single" w:sz="4" w:space="0" w:color="auto"/>
              <w:right w:val="single" w:sz="4" w:space="0" w:color="auto"/>
            </w:tcBorders>
            <w:vAlign w:val="center"/>
            <w:hideMark/>
          </w:tcPr>
          <w:p w14:paraId="46B7AA88"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c>
          <w:tcPr>
            <w:tcW w:w="2080" w:type="dxa"/>
            <w:tcBorders>
              <w:top w:val="nil"/>
              <w:left w:val="nil"/>
              <w:bottom w:val="single" w:sz="4" w:space="0" w:color="auto"/>
              <w:right w:val="single" w:sz="4" w:space="0" w:color="auto"/>
            </w:tcBorders>
            <w:shd w:val="clear" w:color="auto" w:fill="auto"/>
            <w:hideMark/>
          </w:tcPr>
          <w:p w14:paraId="0F1610F4"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Total</w:t>
            </w:r>
          </w:p>
        </w:tc>
        <w:tc>
          <w:tcPr>
            <w:tcW w:w="1628" w:type="dxa"/>
            <w:tcBorders>
              <w:top w:val="nil"/>
              <w:left w:val="nil"/>
              <w:bottom w:val="single" w:sz="4" w:space="0" w:color="auto"/>
              <w:right w:val="single" w:sz="4" w:space="0" w:color="auto"/>
            </w:tcBorders>
            <w:shd w:val="clear" w:color="auto" w:fill="auto"/>
            <w:vAlign w:val="bottom"/>
            <w:hideMark/>
          </w:tcPr>
          <w:p w14:paraId="5C95298B"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116 (73.4)</w:t>
            </w:r>
          </w:p>
        </w:tc>
        <w:tc>
          <w:tcPr>
            <w:tcW w:w="1808" w:type="dxa"/>
            <w:tcBorders>
              <w:top w:val="nil"/>
              <w:left w:val="nil"/>
              <w:bottom w:val="single" w:sz="4" w:space="0" w:color="auto"/>
              <w:right w:val="single" w:sz="4" w:space="0" w:color="auto"/>
            </w:tcBorders>
            <w:shd w:val="clear" w:color="auto" w:fill="auto"/>
            <w:vAlign w:val="bottom"/>
            <w:hideMark/>
          </w:tcPr>
          <w:p w14:paraId="6167AF95"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42 (26.6)</w:t>
            </w:r>
          </w:p>
        </w:tc>
        <w:tc>
          <w:tcPr>
            <w:tcW w:w="1356" w:type="dxa"/>
            <w:tcBorders>
              <w:top w:val="nil"/>
              <w:left w:val="nil"/>
              <w:bottom w:val="single" w:sz="4" w:space="0" w:color="auto"/>
              <w:right w:val="single" w:sz="4" w:space="0" w:color="auto"/>
            </w:tcBorders>
            <w:shd w:val="clear" w:color="auto" w:fill="auto"/>
            <w:vAlign w:val="bottom"/>
            <w:hideMark/>
          </w:tcPr>
          <w:p w14:paraId="61C7CB28"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158 (100.0)</w:t>
            </w:r>
          </w:p>
        </w:tc>
        <w:tc>
          <w:tcPr>
            <w:tcW w:w="998" w:type="dxa"/>
            <w:vMerge/>
            <w:tcBorders>
              <w:top w:val="nil"/>
              <w:left w:val="single" w:sz="4" w:space="0" w:color="auto"/>
              <w:bottom w:val="single" w:sz="4" w:space="0" w:color="auto"/>
              <w:right w:val="single" w:sz="4" w:space="0" w:color="auto"/>
            </w:tcBorders>
            <w:vAlign w:val="center"/>
            <w:hideMark/>
          </w:tcPr>
          <w:p w14:paraId="48C9AA2D"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r>
      <w:tr w:rsidR="00875C89" w:rsidRPr="00875C89" w14:paraId="50A76E6D" w14:textId="77777777" w:rsidTr="00875C89">
        <w:trPr>
          <w:trHeight w:val="124"/>
        </w:trPr>
        <w:tc>
          <w:tcPr>
            <w:tcW w:w="1803" w:type="dxa"/>
            <w:vMerge w:val="restart"/>
            <w:tcBorders>
              <w:top w:val="nil"/>
              <w:left w:val="single" w:sz="4" w:space="0" w:color="auto"/>
              <w:bottom w:val="single" w:sz="4" w:space="0" w:color="auto"/>
              <w:right w:val="single" w:sz="4" w:space="0" w:color="auto"/>
            </w:tcBorders>
            <w:shd w:val="clear" w:color="auto" w:fill="auto"/>
            <w:hideMark/>
          </w:tcPr>
          <w:p w14:paraId="3AC85C05"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Age (year)</w:t>
            </w:r>
          </w:p>
        </w:tc>
        <w:tc>
          <w:tcPr>
            <w:tcW w:w="2080" w:type="dxa"/>
            <w:tcBorders>
              <w:top w:val="nil"/>
              <w:left w:val="nil"/>
              <w:bottom w:val="single" w:sz="4" w:space="0" w:color="auto"/>
              <w:right w:val="single" w:sz="4" w:space="0" w:color="auto"/>
            </w:tcBorders>
            <w:shd w:val="clear" w:color="auto" w:fill="auto"/>
            <w:hideMark/>
          </w:tcPr>
          <w:p w14:paraId="337F0B5A"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&lt; 50</w:t>
            </w:r>
          </w:p>
        </w:tc>
        <w:tc>
          <w:tcPr>
            <w:tcW w:w="1628" w:type="dxa"/>
            <w:tcBorders>
              <w:top w:val="nil"/>
              <w:left w:val="nil"/>
              <w:bottom w:val="single" w:sz="4" w:space="0" w:color="auto"/>
              <w:right w:val="single" w:sz="4" w:space="0" w:color="auto"/>
            </w:tcBorders>
            <w:shd w:val="clear" w:color="auto" w:fill="auto"/>
            <w:vAlign w:val="bottom"/>
            <w:hideMark/>
          </w:tcPr>
          <w:p w14:paraId="2BE345E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58 (50.0)</w:t>
            </w:r>
          </w:p>
        </w:tc>
        <w:tc>
          <w:tcPr>
            <w:tcW w:w="1808" w:type="dxa"/>
            <w:tcBorders>
              <w:top w:val="nil"/>
              <w:left w:val="nil"/>
              <w:bottom w:val="single" w:sz="4" w:space="0" w:color="auto"/>
              <w:right w:val="single" w:sz="4" w:space="0" w:color="auto"/>
            </w:tcBorders>
            <w:shd w:val="clear" w:color="auto" w:fill="auto"/>
            <w:vAlign w:val="bottom"/>
            <w:hideMark/>
          </w:tcPr>
          <w:p w14:paraId="48FC7578"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19 (45.2)</w:t>
            </w:r>
          </w:p>
        </w:tc>
        <w:tc>
          <w:tcPr>
            <w:tcW w:w="1356" w:type="dxa"/>
            <w:tcBorders>
              <w:top w:val="nil"/>
              <w:left w:val="nil"/>
              <w:bottom w:val="single" w:sz="4" w:space="0" w:color="auto"/>
              <w:right w:val="single" w:sz="4" w:space="0" w:color="auto"/>
            </w:tcBorders>
            <w:shd w:val="clear" w:color="auto" w:fill="auto"/>
            <w:vAlign w:val="bottom"/>
            <w:hideMark/>
          </w:tcPr>
          <w:p w14:paraId="1833674B"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77 (48.7)</w:t>
            </w:r>
          </w:p>
        </w:tc>
        <w:tc>
          <w:tcPr>
            <w:tcW w:w="998" w:type="dxa"/>
            <w:vMerge w:val="restart"/>
            <w:tcBorders>
              <w:top w:val="nil"/>
              <w:left w:val="single" w:sz="4" w:space="0" w:color="auto"/>
              <w:bottom w:val="single" w:sz="4" w:space="0" w:color="auto"/>
              <w:right w:val="single" w:sz="4" w:space="0" w:color="auto"/>
            </w:tcBorders>
            <w:shd w:val="clear" w:color="auto" w:fill="auto"/>
            <w:hideMark/>
          </w:tcPr>
          <w:p w14:paraId="070E74E7"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0.597</w:t>
            </w:r>
          </w:p>
        </w:tc>
      </w:tr>
      <w:tr w:rsidR="00875C89" w:rsidRPr="00875C89" w14:paraId="3FB527D8" w14:textId="77777777" w:rsidTr="00875C89">
        <w:trPr>
          <w:trHeight w:val="124"/>
        </w:trPr>
        <w:tc>
          <w:tcPr>
            <w:tcW w:w="1803" w:type="dxa"/>
            <w:vMerge/>
            <w:tcBorders>
              <w:top w:val="nil"/>
              <w:left w:val="single" w:sz="4" w:space="0" w:color="auto"/>
              <w:bottom w:val="single" w:sz="4" w:space="0" w:color="auto"/>
              <w:right w:val="single" w:sz="4" w:space="0" w:color="auto"/>
            </w:tcBorders>
            <w:vAlign w:val="center"/>
            <w:hideMark/>
          </w:tcPr>
          <w:p w14:paraId="42442164"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c>
          <w:tcPr>
            <w:tcW w:w="2080" w:type="dxa"/>
            <w:tcBorders>
              <w:top w:val="nil"/>
              <w:left w:val="nil"/>
              <w:bottom w:val="single" w:sz="4" w:space="0" w:color="auto"/>
              <w:right w:val="single" w:sz="4" w:space="0" w:color="auto"/>
            </w:tcBorders>
            <w:shd w:val="clear" w:color="auto" w:fill="auto"/>
            <w:hideMark/>
          </w:tcPr>
          <w:p w14:paraId="4AC1D258"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&gt; 50</w:t>
            </w:r>
          </w:p>
        </w:tc>
        <w:tc>
          <w:tcPr>
            <w:tcW w:w="1628" w:type="dxa"/>
            <w:tcBorders>
              <w:top w:val="nil"/>
              <w:left w:val="nil"/>
              <w:bottom w:val="single" w:sz="4" w:space="0" w:color="auto"/>
              <w:right w:val="single" w:sz="4" w:space="0" w:color="auto"/>
            </w:tcBorders>
            <w:shd w:val="clear" w:color="auto" w:fill="auto"/>
            <w:vAlign w:val="bottom"/>
            <w:hideMark/>
          </w:tcPr>
          <w:p w14:paraId="08AF4BB8"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58 (50.0)</w:t>
            </w:r>
          </w:p>
        </w:tc>
        <w:tc>
          <w:tcPr>
            <w:tcW w:w="1808" w:type="dxa"/>
            <w:tcBorders>
              <w:top w:val="nil"/>
              <w:left w:val="nil"/>
              <w:bottom w:val="single" w:sz="4" w:space="0" w:color="auto"/>
              <w:right w:val="single" w:sz="4" w:space="0" w:color="auto"/>
            </w:tcBorders>
            <w:shd w:val="clear" w:color="auto" w:fill="auto"/>
            <w:vAlign w:val="bottom"/>
            <w:hideMark/>
          </w:tcPr>
          <w:p w14:paraId="47F88BD7"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23 (54.8)</w:t>
            </w:r>
          </w:p>
        </w:tc>
        <w:tc>
          <w:tcPr>
            <w:tcW w:w="1356" w:type="dxa"/>
            <w:tcBorders>
              <w:top w:val="nil"/>
              <w:left w:val="nil"/>
              <w:bottom w:val="single" w:sz="4" w:space="0" w:color="auto"/>
              <w:right w:val="single" w:sz="4" w:space="0" w:color="auto"/>
            </w:tcBorders>
            <w:shd w:val="clear" w:color="auto" w:fill="auto"/>
            <w:vAlign w:val="bottom"/>
            <w:hideMark/>
          </w:tcPr>
          <w:p w14:paraId="25198136"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81 (51.3)</w:t>
            </w:r>
          </w:p>
        </w:tc>
        <w:tc>
          <w:tcPr>
            <w:tcW w:w="998" w:type="dxa"/>
            <w:vMerge/>
            <w:tcBorders>
              <w:top w:val="nil"/>
              <w:left w:val="single" w:sz="4" w:space="0" w:color="auto"/>
              <w:bottom w:val="single" w:sz="4" w:space="0" w:color="auto"/>
              <w:right w:val="single" w:sz="4" w:space="0" w:color="auto"/>
            </w:tcBorders>
            <w:vAlign w:val="center"/>
            <w:hideMark/>
          </w:tcPr>
          <w:p w14:paraId="5E7EC0BE"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r>
      <w:tr w:rsidR="00875C89" w:rsidRPr="00875C89" w14:paraId="61420F14" w14:textId="77777777" w:rsidTr="00875C89">
        <w:trPr>
          <w:trHeight w:val="124"/>
        </w:trPr>
        <w:tc>
          <w:tcPr>
            <w:tcW w:w="1803" w:type="dxa"/>
            <w:vMerge w:val="restart"/>
            <w:tcBorders>
              <w:top w:val="nil"/>
              <w:left w:val="single" w:sz="4" w:space="0" w:color="auto"/>
              <w:bottom w:val="single" w:sz="4" w:space="0" w:color="auto"/>
              <w:right w:val="single" w:sz="4" w:space="0" w:color="auto"/>
            </w:tcBorders>
            <w:shd w:val="clear" w:color="auto" w:fill="auto"/>
            <w:hideMark/>
          </w:tcPr>
          <w:p w14:paraId="23C655BF"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Gender</w:t>
            </w:r>
          </w:p>
        </w:tc>
        <w:tc>
          <w:tcPr>
            <w:tcW w:w="2080" w:type="dxa"/>
            <w:tcBorders>
              <w:top w:val="nil"/>
              <w:left w:val="nil"/>
              <w:bottom w:val="single" w:sz="4" w:space="0" w:color="auto"/>
              <w:right w:val="single" w:sz="4" w:space="0" w:color="auto"/>
            </w:tcBorders>
            <w:shd w:val="clear" w:color="auto" w:fill="auto"/>
            <w:hideMark/>
          </w:tcPr>
          <w:p w14:paraId="0AD456C8"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Male</w:t>
            </w:r>
          </w:p>
        </w:tc>
        <w:tc>
          <w:tcPr>
            <w:tcW w:w="1628" w:type="dxa"/>
            <w:tcBorders>
              <w:top w:val="nil"/>
              <w:left w:val="nil"/>
              <w:bottom w:val="single" w:sz="4" w:space="0" w:color="auto"/>
              <w:right w:val="single" w:sz="4" w:space="0" w:color="auto"/>
            </w:tcBorders>
            <w:shd w:val="clear" w:color="auto" w:fill="auto"/>
            <w:vAlign w:val="bottom"/>
            <w:hideMark/>
          </w:tcPr>
          <w:p w14:paraId="0F11FAB2"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60 (51.7)</w:t>
            </w:r>
          </w:p>
        </w:tc>
        <w:tc>
          <w:tcPr>
            <w:tcW w:w="1808" w:type="dxa"/>
            <w:tcBorders>
              <w:top w:val="nil"/>
              <w:left w:val="nil"/>
              <w:bottom w:val="single" w:sz="4" w:space="0" w:color="auto"/>
              <w:right w:val="single" w:sz="4" w:space="0" w:color="auto"/>
            </w:tcBorders>
            <w:shd w:val="clear" w:color="auto" w:fill="auto"/>
            <w:vAlign w:val="bottom"/>
            <w:hideMark/>
          </w:tcPr>
          <w:p w14:paraId="3FCB2F71"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15 (35.7)</w:t>
            </w:r>
          </w:p>
        </w:tc>
        <w:tc>
          <w:tcPr>
            <w:tcW w:w="1356" w:type="dxa"/>
            <w:tcBorders>
              <w:top w:val="nil"/>
              <w:left w:val="nil"/>
              <w:bottom w:val="single" w:sz="4" w:space="0" w:color="auto"/>
              <w:right w:val="single" w:sz="4" w:space="0" w:color="auto"/>
            </w:tcBorders>
            <w:shd w:val="clear" w:color="auto" w:fill="auto"/>
            <w:vAlign w:val="bottom"/>
            <w:hideMark/>
          </w:tcPr>
          <w:p w14:paraId="70E7E567"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75 (47.5)</w:t>
            </w:r>
          </w:p>
        </w:tc>
        <w:tc>
          <w:tcPr>
            <w:tcW w:w="998" w:type="dxa"/>
            <w:vMerge w:val="restart"/>
            <w:tcBorders>
              <w:top w:val="nil"/>
              <w:left w:val="single" w:sz="4" w:space="0" w:color="auto"/>
              <w:bottom w:val="single" w:sz="4" w:space="0" w:color="auto"/>
              <w:right w:val="single" w:sz="4" w:space="0" w:color="auto"/>
            </w:tcBorders>
            <w:shd w:val="clear" w:color="auto" w:fill="auto"/>
            <w:hideMark/>
          </w:tcPr>
          <w:p w14:paraId="0B589B14"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0.075</w:t>
            </w:r>
          </w:p>
        </w:tc>
      </w:tr>
      <w:tr w:rsidR="00875C89" w:rsidRPr="00875C89" w14:paraId="1F109A32" w14:textId="77777777" w:rsidTr="00875C89">
        <w:trPr>
          <w:trHeight w:val="124"/>
        </w:trPr>
        <w:tc>
          <w:tcPr>
            <w:tcW w:w="1803" w:type="dxa"/>
            <w:vMerge/>
            <w:tcBorders>
              <w:top w:val="nil"/>
              <w:left w:val="single" w:sz="4" w:space="0" w:color="auto"/>
              <w:bottom w:val="single" w:sz="4" w:space="0" w:color="auto"/>
              <w:right w:val="single" w:sz="4" w:space="0" w:color="auto"/>
            </w:tcBorders>
            <w:vAlign w:val="center"/>
            <w:hideMark/>
          </w:tcPr>
          <w:p w14:paraId="3E4950AD"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c>
          <w:tcPr>
            <w:tcW w:w="2080" w:type="dxa"/>
            <w:tcBorders>
              <w:top w:val="nil"/>
              <w:left w:val="nil"/>
              <w:bottom w:val="single" w:sz="4" w:space="0" w:color="auto"/>
              <w:right w:val="single" w:sz="4" w:space="0" w:color="auto"/>
            </w:tcBorders>
            <w:shd w:val="clear" w:color="auto" w:fill="auto"/>
            <w:hideMark/>
          </w:tcPr>
          <w:p w14:paraId="1DA8D198"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Female</w:t>
            </w:r>
          </w:p>
        </w:tc>
        <w:tc>
          <w:tcPr>
            <w:tcW w:w="1628" w:type="dxa"/>
            <w:tcBorders>
              <w:top w:val="nil"/>
              <w:left w:val="nil"/>
              <w:bottom w:val="single" w:sz="4" w:space="0" w:color="auto"/>
              <w:right w:val="single" w:sz="4" w:space="0" w:color="auto"/>
            </w:tcBorders>
            <w:shd w:val="clear" w:color="auto" w:fill="auto"/>
            <w:vAlign w:val="bottom"/>
            <w:hideMark/>
          </w:tcPr>
          <w:p w14:paraId="707D7867"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56 (48.3)</w:t>
            </w:r>
          </w:p>
        </w:tc>
        <w:tc>
          <w:tcPr>
            <w:tcW w:w="1808" w:type="dxa"/>
            <w:tcBorders>
              <w:top w:val="nil"/>
              <w:left w:val="nil"/>
              <w:bottom w:val="single" w:sz="4" w:space="0" w:color="auto"/>
              <w:right w:val="single" w:sz="4" w:space="0" w:color="auto"/>
            </w:tcBorders>
            <w:shd w:val="clear" w:color="auto" w:fill="auto"/>
            <w:vAlign w:val="bottom"/>
            <w:hideMark/>
          </w:tcPr>
          <w:p w14:paraId="1880EC8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27 (64.3)</w:t>
            </w:r>
          </w:p>
        </w:tc>
        <w:tc>
          <w:tcPr>
            <w:tcW w:w="1356" w:type="dxa"/>
            <w:tcBorders>
              <w:top w:val="nil"/>
              <w:left w:val="nil"/>
              <w:bottom w:val="single" w:sz="4" w:space="0" w:color="auto"/>
              <w:right w:val="single" w:sz="4" w:space="0" w:color="auto"/>
            </w:tcBorders>
            <w:shd w:val="clear" w:color="auto" w:fill="auto"/>
            <w:vAlign w:val="bottom"/>
            <w:hideMark/>
          </w:tcPr>
          <w:p w14:paraId="24FD9F54"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83 (52.5)</w:t>
            </w:r>
          </w:p>
        </w:tc>
        <w:tc>
          <w:tcPr>
            <w:tcW w:w="998" w:type="dxa"/>
            <w:vMerge/>
            <w:tcBorders>
              <w:top w:val="nil"/>
              <w:left w:val="single" w:sz="4" w:space="0" w:color="auto"/>
              <w:bottom w:val="single" w:sz="4" w:space="0" w:color="auto"/>
              <w:right w:val="single" w:sz="4" w:space="0" w:color="auto"/>
            </w:tcBorders>
            <w:vAlign w:val="center"/>
            <w:hideMark/>
          </w:tcPr>
          <w:p w14:paraId="30D60F2A"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r>
      <w:tr w:rsidR="00875C89" w:rsidRPr="002F64B8" w14:paraId="308891BA" w14:textId="77777777" w:rsidTr="00875C89">
        <w:trPr>
          <w:trHeight w:val="124"/>
        </w:trPr>
        <w:tc>
          <w:tcPr>
            <w:tcW w:w="1803" w:type="dxa"/>
            <w:vMerge w:val="restart"/>
            <w:tcBorders>
              <w:top w:val="nil"/>
              <w:left w:val="single" w:sz="4" w:space="0" w:color="auto"/>
              <w:bottom w:val="single" w:sz="4" w:space="0" w:color="auto"/>
              <w:right w:val="single" w:sz="4" w:space="0" w:color="auto"/>
            </w:tcBorders>
            <w:shd w:val="clear" w:color="auto" w:fill="auto"/>
            <w:hideMark/>
          </w:tcPr>
          <w:p w14:paraId="5AF84522"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Employee</w:t>
            </w:r>
          </w:p>
        </w:tc>
        <w:tc>
          <w:tcPr>
            <w:tcW w:w="2080" w:type="dxa"/>
            <w:tcBorders>
              <w:top w:val="nil"/>
              <w:left w:val="nil"/>
              <w:bottom w:val="single" w:sz="4" w:space="0" w:color="auto"/>
              <w:right w:val="single" w:sz="4" w:space="0" w:color="auto"/>
            </w:tcBorders>
            <w:shd w:val="clear" w:color="auto" w:fill="auto"/>
            <w:hideMark/>
          </w:tcPr>
          <w:p w14:paraId="01810272"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Yes</w:t>
            </w:r>
          </w:p>
        </w:tc>
        <w:tc>
          <w:tcPr>
            <w:tcW w:w="1628" w:type="dxa"/>
            <w:tcBorders>
              <w:top w:val="nil"/>
              <w:left w:val="nil"/>
              <w:bottom w:val="single" w:sz="4" w:space="0" w:color="auto"/>
              <w:right w:val="single" w:sz="4" w:space="0" w:color="auto"/>
            </w:tcBorders>
            <w:shd w:val="clear" w:color="auto" w:fill="auto"/>
            <w:vAlign w:val="bottom"/>
            <w:hideMark/>
          </w:tcPr>
          <w:p w14:paraId="4D4781C4"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36 (31.0)</w:t>
            </w:r>
          </w:p>
        </w:tc>
        <w:tc>
          <w:tcPr>
            <w:tcW w:w="1808" w:type="dxa"/>
            <w:tcBorders>
              <w:top w:val="nil"/>
              <w:left w:val="nil"/>
              <w:bottom w:val="single" w:sz="4" w:space="0" w:color="auto"/>
              <w:right w:val="single" w:sz="4" w:space="0" w:color="auto"/>
            </w:tcBorders>
            <w:shd w:val="clear" w:color="auto" w:fill="auto"/>
            <w:vAlign w:val="bottom"/>
            <w:hideMark/>
          </w:tcPr>
          <w:p w14:paraId="4B4A1871"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5 (11.9)</w:t>
            </w:r>
          </w:p>
        </w:tc>
        <w:tc>
          <w:tcPr>
            <w:tcW w:w="1356" w:type="dxa"/>
            <w:tcBorders>
              <w:top w:val="nil"/>
              <w:left w:val="nil"/>
              <w:bottom w:val="single" w:sz="4" w:space="0" w:color="auto"/>
              <w:right w:val="single" w:sz="4" w:space="0" w:color="auto"/>
            </w:tcBorders>
            <w:shd w:val="clear" w:color="auto" w:fill="auto"/>
            <w:vAlign w:val="bottom"/>
            <w:hideMark/>
          </w:tcPr>
          <w:p w14:paraId="74987CFE"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41 (25.9)</w:t>
            </w:r>
          </w:p>
        </w:tc>
        <w:tc>
          <w:tcPr>
            <w:tcW w:w="998" w:type="dxa"/>
            <w:vMerge w:val="restart"/>
            <w:tcBorders>
              <w:top w:val="nil"/>
              <w:left w:val="single" w:sz="4" w:space="0" w:color="auto"/>
              <w:bottom w:val="single" w:sz="4" w:space="0" w:color="auto"/>
              <w:right w:val="single" w:sz="4" w:space="0" w:color="auto"/>
            </w:tcBorders>
            <w:shd w:val="clear" w:color="auto" w:fill="auto"/>
            <w:hideMark/>
          </w:tcPr>
          <w:p w14:paraId="1900033A"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0.015</w:t>
            </w:r>
          </w:p>
        </w:tc>
      </w:tr>
      <w:tr w:rsidR="00875C89" w:rsidRPr="002F64B8" w14:paraId="63E6A360" w14:textId="77777777" w:rsidTr="00875C89">
        <w:trPr>
          <w:trHeight w:val="124"/>
        </w:trPr>
        <w:tc>
          <w:tcPr>
            <w:tcW w:w="1803" w:type="dxa"/>
            <w:vMerge/>
            <w:tcBorders>
              <w:top w:val="nil"/>
              <w:left w:val="single" w:sz="4" w:space="0" w:color="auto"/>
              <w:bottom w:val="single" w:sz="4" w:space="0" w:color="auto"/>
              <w:right w:val="single" w:sz="4" w:space="0" w:color="auto"/>
            </w:tcBorders>
            <w:vAlign w:val="center"/>
            <w:hideMark/>
          </w:tcPr>
          <w:p w14:paraId="024B5541"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p>
        </w:tc>
        <w:tc>
          <w:tcPr>
            <w:tcW w:w="2080" w:type="dxa"/>
            <w:tcBorders>
              <w:top w:val="nil"/>
              <w:left w:val="nil"/>
              <w:bottom w:val="single" w:sz="4" w:space="0" w:color="auto"/>
              <w:right w:val="single" w:sz="4" w:space="0" w:color="auto"/>
            </w:tcBorders>
            <w:shd w:val="clear" w:color="auto" w:fill="auto"/>
            <w:hideMark/>
          </w:tcPr>
          <w:p w14:paraId="1F12596F"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No</w:t>
            </w:r>
          </w:p>
        </w:tc>
        <w:tc>
          <w:tcPr>
            <w:tcW w:w="1628" w:type="dxa"/>
            <w:tcBorders>
              <w:top w:val="nil"/>
              <w:left w:val="nil"/>
              <w:bottom w:val="single" w:sz="4" w:space="0" w:color="auto"/>
              <w:right w:val="single" w:sz="4" w:space="0" w:color="auto"/>
            </w:tcBorders>
            <w:shd w:val="clear" w:color="auto" w:fill="auto"/>
            <w:vAlign w:val="bottom"/>
            <w:hideMark/>
          </w:tcPr>
          <w:p w14:paraId="1DFDC15C"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80 (69.0)</w:t>
            </w:r>
          </w:p>
        </w:tc>
        <w:tc>
          <w:tcPr>
            <w:tcW w:w="1808" w:type="dxa"/>
            <w:tcBorders>
              <w:top w:val="nil"/>
              <w:left w:val="nil"/>
              <w:bottom w:val="single" w:sz="4" w:space="0" w:color="auto"/>
              <w:right w:val="single" w:sz="4" w:space="0" w:color="auto"/>
            </w:tcBorders>
            <w:shd w:val="clear" w:color="auto" w:fill="auto"/>
            <w:vAlign w:val="bottom"/>
            <w:hideMark/>
          </w:tcPr>
          <w:p w14:paraId="2AEF9C39"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37 (88.1)</w:t>
            </w:r>
          </w:p>
        </w:tc>
        <w:tc>
          <w:tcPr>
            <w:tcW w:w="1356" w:type="dxa"/>
            <w:tcBorders>
              <w:top w:val="nil"/>
              <w:left w:val="nil"/>
              <w:bottom w:val="single" w:sz="4" w:space="0" w:color="auto"/>
              <w:right w:val="single" w:sz="4" w:space="0" w:color="auto"/>
            </w:tcBorders>
            <w:shd w:val="clear" w:color="auto" w:fill="auto"/>
            <w:vAlign w:val="bottom"/>
            <w:hideMark/>
          </w:tcPr>
          <w:p w14:paraId="4548FA38"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117 (74.1)</w:t>
            </w:r>
          </w:p>
        </w:tc>
        <w:tc>
          <w:tcPr>
            <w:tcW w:w="998" w:type="dxa"/>
            <w:vMerge/>
            <w:tcBorders>
              <w:top w:val="nil"/>
              <w:left w:val="single" w:sz="4" w:space="0" w:color="auto"/>
              <w:bottom w:val="single" w:sz="4" w:space="0" w:color="auto"/>
              <w:right w:val="single" w:sz="4" w:space="0" w:color="auto"/>
            </w:tcBorders>
            <w:vAlign w:val="center"/>
            <w:hideMark/>
          </w:tcPr>
          <w:p w14:paraId="1BB40313"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p>
        </w:tc>
      </w:tr>
      <w:tr w:rsidR="00875C89" w:rsidRPr="00875C89" w14:paraId="71C6835C" w14:textId="77777777" w:rsidTr="00875C89">
        <w:trPr>
          <w:trHeight w:val="374"/>
        </w:trPr>
        <w:tc>
          <w:tcPr>
            <w:tcW w:w="1803" w:type="dxa"/>
            <w:vMerge w:val="restart"/>
            <w:tcBorders>
              <w:top w:val="nil"/>
              <w:left w:val="single" w:sz="4" w:space="0" w:color="auto"/>
              <w:bottom w:val="single" w:sz="4" w:space="0" w:color="auto"/>
              <w:right w:val="single" w:sz="4" w:space="0" w:color="auto"/>
            </w:tcBorders>
            <w:shd w:val="clear" w:color="auto" w:fill="auto"/>
            <w:hideMark/>
          </w:tcPr>
          <w:p w14:paraId="221691EA"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Duration on dialysis</w:t>
            </w:r>
          </w:p>
        </w:tc>
        <w:tc>
          <w:tcPr>
            <w:tcW w:w="2080" w:type="dxa"/>
            <w:tcBorders>
              <w:top w:val="nil"/>
              <w:left w:val="nil"/>
              <w:bottom w:val="single" w:sz="4" w:space="0" w:color="auto"/>
              <w:right w:val="single" w:sz="4" w:space="0" w:color="auto"/>
            </w:tcBorders>
            <w:shd w:val="clear" w:color="auto" w:fill="auto"/>
            <w:hideMark/>
          </w:tcPr>
          <w:p w14:paraId="56E87108"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Less than 2 years</w:t>
            </w:r>
          </w:p>
        </w:tc>
        <w:tc>
          <w:tcPr>
            <w:tcW w:w="1628" w:type="dxa"/>
            <w:tcBorders>
              <w:top w:val="nil"/>
              <w:left w:val="nil"/>
              <w:bottom w:val="single" w:sz="4" w:space="0" w:color="auto"/>
              <w:right w:val="single" w:sz="4" w:space="0" w:color="auto"/>
            </w:tcBorders>
            <w:shd w:val="clear" w:color="auto" w:fill="auto"/>
            <w:vAlign w:val="bottom"/>
            <w:hideMark/>
          </w:tcPr>
          <w:p w14:paraId="2E45347F"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33 (28.4)</w:t>
            </w:r>
          </w:p>
        </w:tc>
        <w:tc>
          <w:tcPr>
            <w:tcW w:w="1808" w:type="dxa"/>
            <w:tcBorders>
              <w:top w:val="nil"/>
              <w:left w:val="nil"/>
              <w:bottom w:val="single" w:sz="4" w:space="0" w:color="auto"/>
              <w:right w:val="single" w:sz="4" w:space="0" w:color="auto"/>
            </w:tcBorders>
            <w:shd w:val="clear" w:color="auto" w:fill="auto"/>
            <w:vAlign w:val="bottom"/>
            <w:hideMark/>
          </w:tcPr>
          <w:p w14:paraId="2FFBB7E4"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11 (26.2)</w:t>
            </w:r>
          </w:p>
        </w:tc>
        <w:tc>
          <w:tcPr>
            <w:tcW w:w="1356" w:type="dxa"/>
            <w:tcBorders>
              <w:top w:val="nil"/>
              <w:left w:val="nil"/>
              <w:bottom w:val="single" w:sz="4" w:space="0" w:color="auto"/>
              <w:right w:val="single" w:sz="4" w:space="0" w:color="auto"/>
            </w:tcBorders>
            <w:shd w:val="clear" w:color="auto" w:fill="auto"/>
            <w:vAlign w:val="bottom"/>
            <w:hideMark/>
          </w:tcPr>
          <w:p w14:paraId="66CA71CE"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44 (27.8)</w:t>
            </w:r>
          </w:p>
        </w:tc>
        <w:tc>
          <w:tcPr>
            <w:tcW w:w="998" w:type="dxa"/>
            <w:vMerge w:val="restart"/>
            <w:tcBorders>
              <w:top w:val="nil"/>
              <w:left w:val="single" w:sz="4" w:space="0" w:color="auto"/>
              <w:bottom w:val="single" w:sz="4" w:space="0" w:color="auto"/>
              <w:right w:val="single" w:sz="4" w:space="0" w:color="auto"/>
            </w:tcBorders>
            <w:shd w:val="clear" w:color="auto" w:fill="auto"/>
            <w:hideMark/>
          </w:tcPr>
          <w:p w14:paraId="7F7CCCB7"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0.088</w:t>
            </w:r>
          </w:p>
        </w:tc>
      </w:tr>
      <w:tr w:rsidR="00875C89" w:rsidRPr="00875C89" w14:paraId="48F4B221" w14:textId="77777777" w:rsidTr="00875C89">
        <w:trPr>
          <w:trHeight w:val="249"/>
        </w:trPr>
        <w:tc>
          <w:tcPr>
            <w:tcW w:w="1803" w:type="dxa"/>
            <w:vMerge/>
            <w:tcBorders>
              <w:top w:val="nil"/>
              <w:left w:val="single" w:sz="4" w:space="0" w:color="auto"/>
              <w:bottom w:val="single" w:sz="4" w:space="0" w:color="auto"/>
              <w:right w:val="single" w:sz="4" w:space="0" w:color="auto"/>
            </w:tcBorders>
            <w:vAlign w:val="center"/>
            <w:hideMark/>
          </w:tcPr>
          <w:p w14:paraId="67AA5C6D"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c>
          <w:tcPr>
            <w:tcW w:w="2080" w:type="dxa"/>
            <w:tcBorders>
              <w:top w:val="nil"/>
              <w:left w:val="nil"/>
              <w:bottom w:val="single" w:sz="4" w:space="0" w:color="auto"/>
              <w:right w:val="single" w:sz="4" w:space="0" w:color="auto"/>
            </w:tcBorders>
            <w:shd w:val="clear" w:color="auto" w:fill="auto"/>
            <w:hideMark/>
          </w:tcPr>
          <w:p w14:paraId="0DA8B31E"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2 - 4 years</w:t>
            </w:r>
          </w:p>
        </w:tc>
        <w:tc>
          <w:tcPr>
            <w:tcW w:w="1628" w:type="dxa"/>
            <w:tcBorders>
              <w:top w:val="nil"/>
              <w:left w:val="nil"/>
              <w:bottom w:val="single" w:sz="4" w:space="0" w:color="auto"/>
              <w:right w:val="single" w:sz="4" w:space="0" w:color="auto"/>
            </w:tcBorders>
            <w:shd w:val="clear" w:color="auto" w:fill="auto"/>
            <w:vAlign w:val="bottom"/>
            <w:hideMark/>
          </w:tcPr>
          <w:p w14:paraId="1BEC407F"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43 (37.1)</w:t>
            </w:r>
          </w:p>
        </w:tc>
        <w:tc>
          <w:tcPr>
            <w:tcW w:w="1808" w:type="dxa"/>
            <w:tcBorders>
              <w:top w:val="nil"/>
              <w:left w:val="nil"/>
              <w:bottom w:val="single" w:sz="4" w:space="0" w:color="auto"/>
              <w:right w:val="single" w:sz="4" w:space="0" w:color="auto"/>
            </w:tcBorders>
            <w:shd w:val="clear" w:color="auto" w:fill="auto"/>
            <w:vAlign w:val="bottom"/>
            <w:hideMark/>
          </w:tcPr>
          <w:p w14:paraId="5172FD43"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9 (21.4)</w:t>
            </w:r>
          </w:p>
        </w:tc>
        <w:tc>
          <w:tcPr>
            <w:tcW w:w="1356" w:type="dxa"/>
            <w:tcBorders>
              <w:top w:val="nil"/>
              <w:left w:val="nil"/>
              <w:bottom w:val="single" w:sz="4" w:space="0" w:color="auto"/>
              <w:right w:val="single" w:sz="4" w:space="0" w:color="auto"/>
            </w:tcBorders>
            <w:shd w:val="clear" w:color="auto" w:fill="auto"/>
            <w:vAlign w:val="bottom"/>
            <w:hideMark/>
          </w:tcPr>
          <w:p w14:paraId="436AC4DD"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52 (32.9)</w:t>
            </w:r>
          </w:p>
        </w:tc>
        <w:tc>
          <w:tcPr>
            <w:tcW w:w="998" w:type="dxa"/>
            <w:vMerge/>
            <w:tcBorders>
              <w:top w:val="nil"/>
              <w:left w:val="single" w:sz="4" w:space="0" w:color="auto"/>
              <w:bottom w:val="single" w:sz="4" w:space="0" w:color="auto"/>
              <w:right w:val="single" w:sz="4" w:space="0" w:color="auto"/>
            </w:tcBorders>
            <w:vAlign w:val="center"/>
            <w:hideMark/>
          </w:tcPr>
          <w:p w14:paraId="720F1DBC"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r>
      <w:tr w:rsidR="00875C89" w:rsidRPr="00875C89" w14:paraId="6BB23A48" w14:textId="77777777" w:rsidTr="00875C89">
        <w:trPr>
          <w:trHeight w:val="374"/>
        </w:trPr>
        <w:tc>
          <w:tcPr>
            <w:tcW w:w="1803" w:type="dxa"/>
            <w:vMerge/>
            <w:tcBorders>
              <w:top w:val="nil"/>
              <w:left w:val="single" w:sz="4" w:space="0" w:color="auto"/>
              <w:bottom w:val="single" w:sz="4" w:space="0" w:color="auto"/>
              <w:right w:val="single" w:sz="4" w:space="0" w:color="auto"/>
            </w:tcBorders>
            <w:vAlign w:val="center"/>
            <w:hideMark/>
          </w:tcPr>
          <w:p w14:paraId="6E626724"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c>
          <w:tcPr>
            <w:tcW w:w="2080" w:type="dxa"/>
            <w:tcBorders>
              <w:top w:val="nil"/>
              <w:left w:val="nil"/>
              <w:bottom w:val="single" w:sz="4" w:space="0" w:color="auto"/>
              <w:right w:val="single" w:sz="4" w:space="0" w:color="auto"/>
            </w:tcBorders>
            <w:shd w:val="clear" w:color="auto" w:fill="auto"/>
            <w:hideMark/>
          </w:tcPr>
          <w:p w14:paraId="501BB109"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More than 4 years</w:t>
            </w:r>
          </w:p>
        </w:tc>
        <w:tc>
          <w:tcPr>
            <w:tcW w:w="1628" w:type="dxa"/>
            <w:tcBorders>
              <w:top w:val="nil"/>
              <w:left w:val="nil"/>
              <w:bottom w:val="single" w:sz="4" w:space="0" w:color="auto"/>
              <w:right w:val="single" w:sz="4" w:space="0" w:color="auto"/>
            </w:tcBorders>
            <w:shd w:val="clear" w:color="auto" w:fill="auto"/>
            <w:vAlign w:val="bottom"/>
            <w:hideMark/>
          </w:tcPr>
          <w:p w14:paraId="516381E8"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40 (34.5)</w:t>
            </w:r>
          </w:p>
        </w:tc>
        <w:tc>
          <w:tcPr>
            <w:tcW w:w="1808" w:type="dxa"/>
            <w:tcBorders>
              <w:top w:val="nil"/>
              <w:left w:val="nil"/>
              <w:bottom w:val="single" w:sz="4" w:space="0" w:color="auto"/>
              <w:right w:val="single" w:sz="4" w:space="0" w:color="auto"/>
            </w:tcBorders>
            <w:shd w:val="clear" w:color="auto" w:fill="auto"/>
            <w:vAlign w:val="bottom"/>
            <w:hideMark/>
          </w:tcPr>
          <w:p w14:paraId="717B80BD"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22 (52.4)</w:t>
            </w:r>
          </w:p>
        </w:tc>
        <w:tc>
          <w:tcPr>
            <w:tcW w:w="1356" w:type="dxa"/>
            <w:tcBorders>
              <w:top w:val="nil"/>
              <w:left w:val="nil"/>
              <w:bottom w:val="single" w:sz="4" w:space="0" w:color="auto"/>
              <w:right w:val="single" w:sz="4" w:space="0" w:color="auto"/>
            </w:tcBorders>
            <w:shd w:val="clear" w:color="auto" w:fill="auto"/>
            <w:vAlign w:val="bottom"/>
            <w:hideMark/>
          </w:tcPr>
          <w:p w14:paraId="2A06BC3C"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62 (39.2)</w:t>
            </w:r>
          </w:p>
        </w:tc>
        <w:tc>
          <w:tcPr>
            <w:tcW w:w="998" w:type="dxa"/>
            <w:vMerge/>
            <w:tcBorders>
              <w:top w:val="nil"/>
              <w:left w:val="single" w:sz="4" w:space="0" w:color="auto"/>
              <w:bottom w:val="single" w:sz="4" w:space="0" w:color="auto"/>
              <w:right w:val="single" w:sz="4" w:space="0" w:color="auto"/>
            </w:tcBorders>
            <w:vAlign w:val="center"/>
            <w:hideMark/>
          </w:tcPr>
          <w:p w14:paraId="5F702116"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p>
        </w:tc>
      </w:tr>
    </w:tbl>
    <w:p w14:paraId="16A53AF3" w14:textId="5F34C00F" w:rsidR="00875C89" w:rsidRDefault="00875C89" w:rsidP="00885D24">
      <w:pPr>
        <w:rPr>
          <w:rFonts w:ascii="Times New Roman" w:hAnsi="Times New Roman" w:cs="Times New Roman"/>
          <w:b/>
          <w:u w:val="single"/>
        </w:rPr>
      </w:pPr>
    </w:p>
    <w:p w14:paraId="05B8E97A" w14:textId="79A3EA4D" w:rsidR="00875C89" w:rsidRDefault="00875C89" w:rsidP="00885D24">
      <w:pPr>
        <w:rPr>
          <w:rFonts w:ascii="Times New Roman" w:hAnsi="Times New Roman" w:cs="Times New Roman"/>
          <w:b/>
          <w:u w:val="single"/>
        </w:rPr>
      </w:pPr>
    </w:p>
    <w:p w14:paraId="206081D7" w14:textId="6987E000" w:rsidR="00875C89" w:rsidRDefault="00875C89" w:rsidP="00885D24">
      <w:pPr>
        <w:rPr>
          <w:rFonts w:ascii="Times New Roman" w:hAnsi="Times New Roman" w:cs="Times New Roman"/>
          <w:b/>
          <w:u w:val="single"/>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80"/>
        <w:gridCol w:w="817"/>
        <w:gridCol w:w="2543"/>
        <w:gridCol w:w="1093"/>
      </w:tblGrid>
      <w:tr w:rsidR="00875C89" w:rsidRPr="00875C89" w14:paraId="4DA570B1" w14:textId="77777777" w:rsidTr="00875C89">
        <w:trPr>
          <w:trHeight w:val="137"/>
        </w:trPr>
        <w:tc>
          <w:tcPr>
            <w:tcW w:w="9172" w:type="dxa"/>
            <w:gridSpan w:val="5"/>
            <w:shd w:val="clear" w:color="auto" w:fill="auto"/>
            <w:vAlign w:val="center"/>
            <w:hideMark/>
          </w:tcPr>
          <w:p w14:paraId="58DDBCEB" w14:textId="77777777" w:rsidR="00875C89" w:rsidRPr="00875C89" w:rsidRDefault="00875C89" w:rsidP="00875C89">
            <w:pPr>
              <w:spacing w:after="0" w:line="240" w:lineRule="auto"/>
              <w:jc w:val="center"/>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Binary Logistic Regression Analysis ….Depression Scale Classification (&gt;7)</w:t>
            </w:r>
          </w:p>
        </w:tc>
      </w:tr>
      <w:tr w:rsidR="00875C89" w:rsidRPr="00875C89" w14:paraId="12D62AAE" w14:textId="77777777" w:rsidTr="00875C89">
        <w:trPr>
          <w:trHeight w:val="275"/>
        </w:trPr>
        <w:tc>
          <w:tcPr>
            <w:tcW w:w="2339" w:type="dxa"/>
            <w:shd w:val="clear" w:color="auto" w:fill="auto"/>
            <w:vAlign w:val="center"/>
            <w:hideMark/>
          </w:tcPr>
          <w:p w14:paraId="5EE110AA" w14:textId="3BFFF3C9"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Characteristic</w:t>
            </w:r>
          </w:p>
        </w:tc>
        <w:tc>
          <w:tcPr>
            <w:tcW w:w="2380" w:type="dxa"/>
            <w:shd w:val="clear" w:color="auto" w:fill="auto"/>
            <w:vAlign w:val="center"/>
            <w:hideMark/>
          </w:tcPr>
          <w:p w14:paraId="7B4925D7"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Reference</w:t>
            </w:r>
          </w:p>
        </w:tc>
        <w:tc>
          <w:tcPr>
            <w:tcW w:w="817" w:type="dxa"/>
            <w:shd w:val="clear" w:color="auto" w:fill="auto"/>
            <w:vAlign w:val="center"/>
            <w:hideMark/>
          </w:tcPr>
          <w:p w14:paraId="403DB26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OR</w:t>
            </w:r>
          </w:p>
        </w:tc>
        <w:tc>
          <w:tcPr>
            <w:tcW w:w="2543" w:type="dxa"/>
            <w:shd w:val="clear" w:color="auto" w:fill="auto"/>
            <w:noWrap/>
            <w:vAlign w:val="center"/>
            <w:hideMark/>
          </w:tcPr>
          <w:p w14:paraId="19F0DDBA"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xml:space="preserve">95% C.I. (LL - UL) </w:t>
            </w:r>
          </w:p>
        </w:tc>
        <w:tc>
          <w:tcPr>
            <w:tcW w:w="1091" w:type="dxa"/>
            <w:shd w:val="clear" w:color="auto" w:fill="auto"/>
            <w:vAlign w:val="center"/>
            <w:hideMark/>
          </w:tcPr>
          <w:p w14:paraId="4876DBAC"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p value</w:t>
            </w:r>
          </w:p>
        </w:tc>
      </w:tr>
      <w:tr w:rsidR="00875C89" w:rsidRPr="00875C89" w14:paraId="79CF56D1" w14:textId="77777777" w:rsidTr="00875C89">
        <w:trPr>
          <w:trHeight w:val="137"/>
        </w:trPr>
        <w:tc>
          <w:tcPr>
            <w:tcW w:w="9172" w:type="dxa"/>
            <w:gridSpan w:val="5"/>
            <w:shd w:val="clear" w:color="auto" w:fill="auto"/>
            <w:vAlign w:val="center"/>
            <w:hideMark/>
          </w:tcPr>
          <w:p w14:paraId="3D301CD8"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Step 1:</w:t>
            </w:r>
          </w:p>
        </w:tc>
      </w:tr>
      <w:tr w:rsidR="00875C89" w:rsidRPr="00875C89" w14:paraId="02D66AAE" w14:textId="77777777" w:rsidTr="00875C89">
        <w:trPr>
          <w:trHeight w:val="551"/>
        </w:trPr>
        <w:tc>
          <w:tcPr>
            <w:tcW w:w="2339" w:type="dxa"/>
            <w:shd w:val="clear" w:color="auto" w:fill="auto"/>
            <w:vAlign w:val="center"/>
            <w:hideMark/>
          </w:tcPr>
          <w:p w14:paraId="224293A7" w14:textId="0C020823"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Peritoneal Dialysis</w:t>
            </w:r>
          </w:p>
        </w:tc>
        <w:tc>
          <w:tcPr>
            <w:tcW w:w="2380" w:type="dxa"/>
            <w:shd w:val="clear" w:color="auto" w:fill="auto"/>
            <w:vAlign w:val="center"/>
            <w:hideMark/>
          </w:tcPr>
          <w:p w14:paraId="6F272DBB"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Ref. (Hemodialysis)</w:t>
            </w:r>
          </w:p>
        </w:tc>
        <w:tc>
          <w:tcPr>
            <w:tcW w:w="817" w:type="dxa"/>
            <w:shd w:val="clear" w:color="auto" w:fill="auto"/>
            <w:noWrap/>
            <w:vAlign w:val="center"/>
            <w:hideMark/>
          </w:tcPr>
          <w:p w14:paraId="4D124463"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0.98</w:t>
            </w:r>
          </w:p>
        </w:tc>
        <w:tc>
          <w:tcPr>
            <w:tcW w:w="2543" w:type="dxa"/>
            <w:shd w:val="clear" w:color="auto" w:fill="auto"/>
            <w:noWrap/>
            <w:vAlign w:val="center"/>
            <w:hideMark/>
          </w:tcPr>
          <w:p w14:paraId="50D661B5"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0.3 - 3.22</w:t>
            </w:r>
          </w:p>
        </w:tc>
        <w:tc>
          <w:tcPr>
            <w:tcW w:w="1091" w:type="dxa"/>
            <w:shd w:val="clear" w:color="auto" w:fill="auto"/>
            <w:noWrap/>
            <w:vAlign w:val="center"/>
            <w:hideMark/>
          </w:tcPr>
          <w:p w14:paraId="4B6F2B21"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0.973</w:t>
            </w:r>
          </w:p>
        </w:tc>
      </w:tr>
      <w:tr w:rsidR="00875C89" w:rsidRPr="00875C89" w14:paraId="180E64E4" w14:textId="77777777" w:rsidTr="00875C89">
        <w:trPr>
          <w:trHeight w:val="137"/>
        </w:trPr>
        <w:tc>
          <w:tcPr>
            <w:tcW w:w="2339" w:type="dxa"/>
            <w:shd w:val="clear" w:color="auto" w:fill="auto"/>
            <w:vAlign w:val="center"/>
            <w:hideMark/>
          </w:tcPr>
          <w:p w14:paraId="76C758F1"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Age (&gt; 50 year)</w:t>
            </w:r>
          </w:p>
        </w:tc>
        <w:tc>
          <w:tcPr>
            <w:tcW w:w="2380" w:type="dxa"/>
            <w:shd w:val="clear" w:color="auto" w:fill="auto"/>
            <w:noWrap/>
            <w:vAlign w:val="center"/>
            <w:hideMark/>
          </w:tcPr>
          <w:p w14:paraId="58AC1D8C"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Ref. (≤ 50 year)</w:t>
            </w:r>
          </w:p>
        </w:tc>
        <w:tc>
          <w:tcPr>
            <w:tcW w:w="817" w:type="dxa"/>
            <w:shd w:val="clear" w:color="auto" w:fill="auto"/>
            <w:noWrap/>
            <w:vAlign w:val="center"/>
            <w:hideMark/>
          </w:tcPr>
          <w:p w14:paraId="5DF66856"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0.63</w:t>
            </w:r>
          </w:p>
        </w:tc>
        <w:tc>
          <w:tcPr>
            <w:tcW w:w="2543" w:type="dxa"/>
            <w:shd w:val="clear" w:color="auto" w:fill="auto"/>
            <w:noWrap/>
            <w:vAlign w:val="center"/>
            <w:hideMark/>
          </w:tcPr>
          <w:p w14:paraId="510D9B56"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0.27 - 1.43</w:t>
            </w:r>
          </w:p>
        </w:tc>
        <w:tc>
          <w:tcPr>
            <w:tcW w:w="1091" w:type="dxa"/>
            <w:shd w:val="clear" w:color="auto" w:fill="auto"/>
            <w:noWrap/>
            <w:vAlign w:val="center"/>
            <w:hideMark/>
          </w:tcPr>
          <w:p w14:paraId="120D01E5"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0.265</w:t>
            </w:r>
          </w:p>
        </w:tc>
      </w:tr>
      <w:tr w:rsidR="00875C89" w:rsidRPr="00875C89" w14:paraId="62E8C896" w14:textId="77777777" w:rsidTr="00875C89">
        <w:trPr>
          <w:trHeight w:val="137"/>
        </w:trPr>
        <w:tc>
          <w:tcPr>
            <w:tcW w:w="2339" w:type="dxa"/>
            <w:shd w:val="clear" w:color="auto" w:fill="auto"/>
            <w:vAlign w:val="center"/>
            <w:hideMark/>
          </w:tcPr>
          <w:p w14:paraId="7B41493B"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Feminine gender</w:t>
            </w:r>
          </w:p>
        </w:tc>
        <w:tc>
          <w:tcPr>
            <w:tcW w:w="2380" w:type="dxa"/>
            <w:shd w:val="clear" w:color="auto" w:fill="auto"/>
            <w:noWrap/>
            <w:vAlign w:val="center"/>
            <w:hideMark/>
          </w:tcPr>
          <w:p w14:paraId="12A3447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Ref. (Male)</w:t>
            </w:r>
          </w:p>
        </w:tc>
        <w:tc>
          <w:tcPr>
            <w:tcW w:w="817" w:type="dxa"/>
            <w:shd w:val="clear" w:color="auto" w:fill="auto"/>
            <w:noWrap/>
            <w:vAlign w:val="center"/>
            <w:hideMark/>
          </w:tcPr>
          <w:p w14:paraId="1C8534A9"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1.51</w:t>
            </w:r>
          </w:p>
        </w:tc>
        <w:tc>
          <w:tcPr>
            <w:tcW w:w="2543" w:type="dxa"/>
            <w:shd w:val="clear" w:color="auto" w:fill="auto"/>
            <w:noWrap/>
            <w:vAlign w:val="center"/>
            <w:hideMark/>
          </w:tcPr>
          <w:p w14:paraId="3D42052C"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0.68 - 3.36</w:t>
            </w:r>
          </w:p>
        </w:tc>
        <w:tc>
          <w:tcPr>
            <w:tcW w:w="1091" w:type="dxa"/>
            <w:shd w:val="clear" w:color="auto" w:fill="auto"/>
            <w:noWrap/>
            <w:vAlign w:val="center"/>
            <w:hideMark/>
          </w:tcPr>
          <w:p w14:paraId="28CD314B"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0.310</w:t>
            </w:r>
          </w:p>
        </w:tc>
      </w:tr>
      <w:tr w:rsidR="00875C89" w:rsidRPr="00875C89" w14:paraId="10D8369B" w14:textId="77777777" w:rsidTr="00875C89">
        <w:trPr>
          <w:trHeight w:val="137"/>
        </w:trPr>
        <w:tc>
          <w:tcPr>
            <w:tcW w:w="2339" w:type="dxa"/>
            <w:shd w:val="clear" w:color="auto" w:fill="auto"/>
            <w:vAlign w:val="center"/>
            <w:hideMark/>
          </w:tcPr>
          <w:p w14:paraId="17640121"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bookmarkStart w:id="0" w:name="_GoBack" w:colFirst="0" w:colLast="4"/>
            <w:r w:rsidRPr="00875C89">
              <w:rPr>
                <w:rFonts w:ascii="Times New Roman" w:eastAsia="Times New Roman" w:hAnsi="Times New Roman" w:cs="Times New Roman"/>
                <w:b/>
                <w:color w:val="000000"/>
                <w:sz w:val="24"/>
                <w:szCs w:val="24"/>
              </w:rPr>
              <w:t xml:space="preserve">Dependent </w:t>
            </w:r>
          </w:p>
        </w:tc>
        <w:tc>
          <w:tcPr>
            <w:tcW w:w="2380" w:type="dxa"/>
            <w:shd w:val="clear" w:color="auto" w:fill="auto"/>
            <w:noWrap/>
            <w:vAlign w:val="center"/>
            <w:hideMark/>
          </w:tcPr>
          <w:p w14:paraId="728C1245"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Ref. (Employee)</w:t>
            </w:r>
          </w:p>
        </w:tc>
        <w:tc>
          <w:tcPr>
            <w:tcW w:w="817" w:type="dxa"/>
            <w:shd w:val="clear" w:color="auto" w:fill="auto"/>
            <w:noWrap/>
            <w:vAlign w:val="center"/>
            <w:hideMark/>
          </w:tcPr>
          <w:p w14:paraId="02A5E59E"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3.83</w:t>
            </w:r>
          </w:p>
        </w:tc>
        <w:tc>
          <w:tcPr>
            <w:tcW w:w="2543" w:type="dxa"/>
            <w:shd w:val="clear" w:color="auto" w:fill="auto"/>
            <w:noWrap/>
            <w:vAlign w:val="center"/>
            <w:hideMark/>
          </w:tcPr>
          <w:p w14:paraId="31669E50"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1.13 - 12.95</w:t>
            </w:r>
          </w:p>
        </w:tc>
        <w:tc>
          <w:tcPr>
            <w:tcW w:w="1091" w:type="dxa"/>
            <w:shd w:val="clear" w:color="auto" w:fill="auto"/>
            <w:noWrap/>
            <w:vAlign w:val="center"/>
            <w:hideMark/>
          </w:tcPr>
          <w:p w14:paraId="48D43A95"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0.031</w:t>
            </w:r>
          </w:p>
        </w:tc>
      </w:tr>
      <w:bookmarkEnd w:id="0"/>
      <w:tr w:rsidR="00875C89" w:rsidRPr="00875C89" w14:paraId="5D2D822A" w14:textId="77777777" w:rsidTr="00875C89">
        <w:trPr>
          <w:trHeight w:val="137"/>
        </w:trPr>
        <w:tc>
          <w:tcPr>
            <w:tcW w:w="4719" w:type="dxa"/>
            <w:gridSpan w:val="2"/>
            <w:shd w:val="clear" w:color="auto" w:fill="auto"/>
            <w:vAlign w:val="center"/>
            <w:hideMark/>
          </w:tcPr>
          <w:p w14:paraId="51B38EEE"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Duration on dialysis</w:t>
            </w:r>
          </w:p>
        </w:tc>
        <w:tc>
          <w:tcPr>
            <w:tcW w:w="817" w:type="dxa"/>
            <w:shd w:val="clear" w:color="auto" w:fill="auto"/>
            <w:vAlign w:val="center"/>
            <w:hideMark/>
          </w:tcPr>
          <w:p w14:paraId="707F2A42"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w:t>
            </w:r>
          </w:p>
        </w:tc>
        <w:tc>
          <w:tcPr>
            <w:tcW w:w="2543" w:type="dxa"/>
            <w:shd w:val="clear" w:color="auto" w:fill="auto"/>
            <w:noWrap/>
            <w:vAlign w:val="center"/>
            <w:hideMark/>
          </w:tcPr>
          <w:p w14:paraId="59851219"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w:t>
            </w:r>
          </w:p>
        </w:tc>
        <w:tc>
          <w:tcPr>
            <w:tcW w:w="1091" w:type="dxa"/>
            <w:shd w:val="clear" w:color="auto" w:fill="auto"/>
            <w:noWrap/>
            <w:vAlign w:val="center"/>
            <w:hideMark/>
          </w:tcPr>
          <w:p w14:paraId="6114271E"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w:t>
            </w:r>
          </w:p>
        </w:tc>
      </w:tr>
      <w:tr w:rsidR="00875C89" w:rsidRPr="00875C89" w14:paraId="34CBB276" w14:textId="77777777" w:rsidTr="00875C89">
        <w:trPr>
          <w:trHeight w:val="137"/>
        </w:trPr>
        <w:tc>
          <w:tcPr>
            <w:tcW w:w="2339" w:type="dxa"/>
            <w:shd w:val="clear" w:color="auto" w:fill="auto"/>
            <w:vAlign w:val="center"/>
            <w:hideMark/>
          </w:tcPr>
          <w:p w14:paraId="35E75E0C"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2 - 4 years</w:t>
            </w:r>
          </w:p>
        </w:tc>
        <w:tc>
          <w:tcPr>
            <w:tcW w:w="2380" w:type="dxa"/>
            <w:shd w:val="clear" w:color="auto" w:fill="auto"/>
            <w:noWrap/>
            <w:vAlign w:val="center"/>
            <w:hideMark/>
          </w:tcPr>
          <w:p w14:paraId="080FD591"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Ref. (&lt; 2 year)</w:t>
            </w:r>
          </w:p>
        </w:tc>
        <w:tc>
          <w:tcPr>
            <w:tcW w:w="817" w:type="dxa"/>
            <w:shd w:val="clear" w:color="auto" w:fill="auto"/>
            <w:noWrap/>
            <w:vAlign w:val="center"/>
            <w:hideMark/>
          </w:tcPr>
          <w:p w14:paraId="6280E208"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0.48</w:t>
            </w:r>
          </w:p>
        </w:tc>
        <w:tc>
          <w:tcPr>
            <w:tcW w:w="2543" w:type="dxa"/>
            <w:shd w:val="clear" w:color="auto" w:fill="auto"/>
            <w:noWrap/>
            <w:vAlign w:val="center"/>
            <w:hideMark/>
          </w:tcPr>
          <w:p w14:paraId="056C3C41"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0.17 - 1.38</w:t>
            </w:r>
          </w:p>
        </w:tc>
        <w:tc>
          <w:tcPr>
            <w:tcW w:w="1091" w:type="dxa"/>
            <w:shd w:val="clear" w:color="auto" w:fill="auto"/>
            <w:noWrap/>
            <w:vAlign w:val="center"/>
            <w:hideMark/>
          </w:tcPr>
          <w:p w14:paraId="245039F2"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0.175</w:t>
            </w:r>
          </w:p>
        </w:tc>
      </w:tr>
      <w:tr w:rsidR="00875C89" w:rsidRPr="00875C89" w14:paraId="014CEA87" w14:textId="77777777" w:rsidTr="00875C89">
        <w:trPr>
          <w:trHeight w:val="137"/>
        </w:trPr>
        <w:tc>
          <w:tcPr>
            <w:tcW w:w="2339" w:type="dxa"/>
            <w:shd w:val="clear" w:color="auto" w:fill="auto"/>
            <w:vAlign w:val="center"/>
            <w:hideMark/>
          </w:tcPr>
          <w:p w14:paraId="058A1F87"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More than 4 years</w:t>
            </w:r>
          </w:p>
        </w:tc>
        <w:tc>
          <w:tcPr>
            <w:tcW w:w="2380" w:type="dxa"/>
            <w:shd w:val="clear" w:color="auto" w:fill="auto"/>
            <w:noWrap/>
            <w:vAlign w:val="center"/>
            <w:hideMark/>
          </w:tcPr>
          <w:p w14:paraId="1EE83C89"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Ref. (&lt; 2 year)</w:t>
            </w:r>
          </w:p>
        </w:tc>
        <w:tc>
          <w:tcPr>
            <w:tcW w:w="817" w:type="dxa"/>
            <w:shd w:val="clear" w:color="auto" w:fill="auto"/>
            <w:noWrap/>
            <w:vAlign w:val="center"/>
            <w:hideMark/>
          </w:tcPr>
          <w:p w14:paraId="4E6719FA"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1.44</w:t>
            </w:r>
          </w:p>
        </w:tc>
        <w:tc>
          <w:tcPr>
            <w:tcW w:w="2543" w:type="dxa"/>
            <w:shd w:val="clear" w:color="auto" w:fill="auto"/>
            <w:noWrap/>
            <w:vAlign w:val="center"/>
            <w:hideMark/>
          </w:tcPr>
          <w:p w14:paraId="645C6D3A"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0.58 - 3.6</w:t>
            </w:r>
          </w:p>
        </w:tc>
        <w:tc>
          <w:tcPr>
            <w:tcW w:w="1091" w:type="dxa"/>
            <w:shd w:val="clear" w:color="auto" w:fill="auto"/>
            <w:noWrap/>
            <w:vAlign w:val="center"/>
            <w:hideMark/>
          </w:tcPr>
          <w:p w14:paraId="48D72901"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0.436</w:t>
            </w:r>
          </w:p>
        </w:tc>
      </w:tr>
      <w:tr w:rsidR="00875C89" w:rsidRPr="00875C89" w14:paraId="3BBF44F1" w14:textId="77777777" w:rsidTr="00875C89">
        <w:trPr>
          <w:trHeight w:val="137"/>
        </w:trPr>
        <w:tc>
          <w:tcPr>
            <w:tcW w:w="9172" w:type="dxa"/>
            <w:gridSpan w:val="5"/>
            <w:shd w:val="clear" w:color="auto" w:fill="auto"/>
            <w:vAlign w:val="center"/>
            <w:hideMark/>
          </w:tcPr>
          <w:p w14:paraId="7ECDE46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Step 4:</w:t>
            </w:r>
          </w:p>
        </w:tc>
      </w:tr>
      <w:tr w:rsidR="00875C89" w:rsidRPr="00875C89" w14:paraId="6B2C851B" w14:textId="77777777" w:rsidTr="00875C89">
        <w:trPr>
          <w:trHeight w:val="137"/>
        </w:trPr>
        <w:tc>
          <w:tcPr>
            <w:tcW w:w="2339" w:type="dxa"/>
            <w:shd w:val="clear" w:color="auto" w:fill="auto"/>
            <w:vAlign w:val="center"/>
            <w:hideMark/>
          </w:tcPr>
          <w:p w14:paraId="33C49F8D"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 xml:space="preserve">Dependent </w:t>
            </w:r>
          </w:p>
        </w:tc>
        <w:tc>
          <w:tcPr>
            <w:tcW w:w="2380" w:type="dxa"/>
            <w:shd w:val="clear" w:color="auto" w:fill="auto"/>
            <w:noWrap/>
            <w:vAlign w:val="center"/>
            <w:hideMark/>
          </w:tcPr>
          <w:p w14:paraId="1929C170"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Ref. (Employee)</w:t>
            </w:r>
          </w:p>
        </w:tc>
        <w:tc>
          <w:tcPr>
            <w:tcW w:w="817" w:type="dxa"/>
            <w:shd w:val="clear" w:color="auto" w:fill="auto"/>
            <w:noWrap/>
            <w:vAlign w:val="center"/>
            <w:hideMark/>
          </w:tcPr>
          <w:p w14:paraId="71EE97A9"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3.46</w:t>
            </w:r>
          </w:p>
        </w:tc>
        <w:tc>
          <w:tcPr>
            <w:tcW w:w="2543" w:type="dxa"/>
            <w:shd w:val="clear" w:color="auto" w:fill="auto"/>
            <w:noWrap/>
            <w:vAlign w:val="center"/>
            <w:hideMark/>
          </w:tcPr>
          <w:p w14:paraId="693D3484"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1.23 - 9.72</w:t>
            </w:r>
          </w:p>
        </w:tc>
        <w:tc>
          <w:tcPr>
            <w:tcW w:w="1091" w:type="dxa"/>
            <w:shd w:val="clear" w:color="auto" w:fill="auto"/>
            <w:noWrap/>
            <w:vAlign w:val="center"/>
            <w:hideMark/>
          </w:tcPr>
          <w:p w14:paraId="6C148B2F" w14:textId="77777777" w:rsidR="00875C89" w:rsidRPr="00875C89" w:rsidRDefault="00875C89" w:rsidP="00875C89">
            <w:pPr>
              <w:spacing w:after="0" w:line="240" w:lineRule="auto"/>
              <w:rPr>
                <w:rFonts w:ascii="Times New Roman" w:eastAsia="Times New Roman" w:hAnsi="Times New Roman" w:cs="Times New Roman"/>
                <w:b/>
                <w:color w:val="000000"/>
                <w:sz w:val="24"/>
                <w:szCs w:val="24"/>
              </w:rPr>
            </w:pPr>
            <w:r w:rsidRPr="00875C89">
              <w:rPr>
                <w:rFonts w:ascii="Times New Roman" w:eastAsia="Times New Roman" w:hAnsi="Times New Roman" w:cs="Times New Roman"/>
                <w:b/>
                <w:color w:val="000000"/>
                <w:sz w:val="24"/>
                <w:szCs w:val="24"/>
              </w:rPr>
              <w:t>0.019</w:t>
            </w:r>
          </w:p>
        </w:tc>
      </w:tr>
      <w:tr w:rsidR="00875C89" w:rsidRPr="00875C89" w14:paraId="5B641334" w14:textId="77777777" w:rsidTr="00875C89">
        <w:trPr>
          <w:trHeight w:val="137"/>
        </w:trPr>
        <w:tc>
          <w:tcPr>
            <w:tcW w:w="4719" w:type="dxa"/>
            <w:gridSpan w:val="2"/>
            <w:shd w:val="clear" w:color="auto" w:fill="auto"/>
            <w:vAlign w:val="center"/>
            <w:hideMark/>
          </w:tcPr>
          <w:p w14:paraId="25FB408A"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xml:space="preserve">Duration on dialysis </w:t>
            </w:r>
          </w:p>
        </w:tc>
        <w:tc>
          <w:tcPr>
            <w:tcW w:w="817" w:type="dxa"/>
            <w:shd w:val="clear" w:color="auto" w:fill="auto"/>
            <w:vAlign w:val="center"/>
            <w:hideMark/>
          </w:tcPr>
          <w:p w14:paraId="32E7BEFB"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w:t>
            </w:r>
          </w:p>
        </w:tc>
        <w:tc>
          <w:tcPr>
            <w:tcW w:w="2543" w:type="dxa"/>
            <w:shd w:val="clear" w:color="auto" w:fill="auto"/>
            <w:noWrap/>
            <w:vAlign w:val="center"/>
            <w:hideMark/>
          </w:tcPr>
          <w:p w14:paraId="7F967CA5"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w:t>
            </w:r>
          </w:p>
        </w:tc>
        <w:tc>
          <w:tcPr>
            <w:tcW w:w="1091" w:type="dxa"/>
            <w:shd w:val="clear" w:color="auto" w:fill="auto"/>
            <w:noWrap/>
            <w:vAlign w:val="center"/>
            <w:hideMark/>
          </w:tcPr>
          <w:p w14:paraId="4B38C17F"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 </w:t>
            </w:r>
          </w:p>
        </w:tc>
      </w:tr>
      <w:tr w:rsidR="00875C89" w:rsidRPr="00875C89" w14:paraId="5786B85D" w14:textId="77777777" w:rsidTr="00875C89">
        <w:trPr>
          <w:trHeight w:val="275"/>
        </w:trPr>
        <w:tc>
          <w:tcPr>
            <w:tcW w:w="2339" w:type="dxa"/>
            <w:shd w:val="clear" w:color="auto" w:fill="auto"/>
            <w:vAlign w:val="center"/>
            <w:hideMark/>
          </w:tcPr>
          <w:p w14:paraId="2941AB93"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2 - 4 years</w:t>
            </w:r>
          </w:p>
        </w:tc>
        <w:tc>
          <w:tcPr>
            <w:tcW w:w="2380" w:type="dxa"/>
            <w:shd w:val="clear" w:color="auto" w:fill="auto"/>
            <w:vAlign w:val="center"/>
            <w:hideMark/>
          </w:tcPr>
          <w:p w14:paraId="575FFFA4"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Ref (&lt; 2 year)</w:t>
            </w:r>
          </w:p>
        </w:tc>
        <w:tc>
          <w:tcPr>
            <w:tcW w:w="817" w:type="dxa"/>
            <w:shd w:val="clear" w:color="auto" w:fill="auto"/>
            <w:noWrap/>
            <w:vAlign w:val="center"/>
            <w:hideMark/>
          </w:tcPr>
          <w:p w14:paraId="18DF1D3C"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0.51</w:t>
            </w:r>
          </w:p>
        </w:tc>
        <w:tc>
          <w:tcPr>
            <w:tcW w:w="2543" w:type="dxa"/>
            <w:shd w:val="clear" w:color="auto" w:fill="auto"/>
            <w:noWrap/>
            <w:vAlign w:val="center"/>
            <w:hideMark/>
          </w:tcPr>
          <w:p w14:paraId="4271346E"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0.19 - 1.42</w:t>
            </w:r>
          </w:p>
        </w:tc>
        <w:tc>
          <w:tcPr>
            <w:tcW w:w="1091" w:type="dxa"/>
            <w:shd w:val="clear" w:color="auto" w:fill="auto"/>
            <w:noWrap/>
            <w:vAlign w:val="center"/>
            <w:hideMark/>
          </w:tcPr>
          <w:p w14:paraId="0BF52B31"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0.200</w:t>
            </w:r>
          </w:p>
        </w:tc>
      </w:tr>
      <w:tr w:rsidR="00875C89" w:rsidRPr="00875C89" w14:paraId="10737638" w14:textId="77777777" w:rsidTr="00875C89">
        <w:trPr>
          <w:trHeight w:val="275"/>
        </w:trPr>
        <w:tc>
          <w:tcPr>
            <w:tcW w:w="2339" w:type="dxa"/>
            <w:shd w:val="clear" w:color="auto" w:fill="auto"/>
            <w:vAlign w:val="center"/>
            <w:hideMark/>
          </w:tcPr>
          <w:p w14:paraId="665B9F26"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More than 4 years</w:t>
            </w:r>
          </w:p>
        </w:tc>
        <w:tc>
          <w:tcPr>
            <w:tcW w:w="2380" w:type="dxa"/>
            <w:shd w:val="clear" w:color="auto" w:fill="auto"/>
            <w:vAlign w:val="center"/>
            <w:hideMark/>
          </w:tcPr>
          <w:p w14:paraId="63F56D10"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Ref (&lt; 2 year)</w:t>
            </w:r>
          </w:p>
        </w:tc>
        <w:tc>
          <w:tcPr>
            <w:tcW w:w="817" w:type="dxa"/>
            <w:shd w:val="clear" w:color="auto" w:fill="auto"/>
            <w:noWrap/>
            <w:vAlign w:val="center"/>
            <w:hideMark/>
          </w:tcPr>
          <w:p w14:paraId="5965ED1B"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1.39</w:t>
            </w:r>
          </w:p>
        </w:tc>
        <w:tc>
          <w:tcPr>
            <w:tcW w:w="2543" w:type="dxa"/>
            <w:shd w:val="clear" w:color="auto" w:fill="auto"/>
            <w:noWrap/>
            <w:vAlign w:val="center"/>
            <w:hideMark/>
          </w:tcPr>
          <w:p w14:paraId="36460D09"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0.57 - 3.37</w:t>
            </w:r>
          </w:p>
        </w:tc>
        <w:tc>
          <w:tcPr>
            <w:tcW w:w="1091" w:type="dxa"/>
            <w:shd w:val="clear" w:color="auto" w:fill="auto"/>
            <w:noWrap/>
            <w:vAlign w:val="center"/>
            <w:hideMark/>
          </w:tcPr>
          <w:p w14:paraId="386EDF26" w14:textId="77777777" w:rsidR="00875C89" w:rsidRPr="00875C89" w:rsidRDefault="00875C89" w:rsidP="00875C89">
            <w:pPr>
              <w:spacing w:after="0" w:line="240" w:lineRule="auto"/>
              <w:rPr>
                <w:rFonts w:ascii="Times New Roman" w:eastAsia="Times New Roman" w:hAnsi="Times New Roman" w:cs="Times New Roman"/>
                <w:color w:val="000000"/>
                <w:sz w:val="24"/>
                <w:szCs w:val="24"/>
              </w:rPr>
            </w:pPr>
            <w:r w:rsidRPr="00875C89">
              <w:rPr>
                <w:rFonts w:ascii="Times New Roman" w:eastAsia="Times New Roman" w:hAnsi="Times New Roman" w:cs="Times New Roman"/>
                <w:color w:val="000000"/>
                <w:sz w:val="24"/>
                <w:szCs w:val="24"/>
              </w:rPr>
              <w:t>0.468</w:t>
            </w:r>
          </w:p>
        </w:tc>
      </w:tr>
    </w:tbl>
    <w:p w14:paraId="1CA94C6C" w14:textId="77777777" w:rsidR="00875C89" w:rsidRDefault="00875C89" w:rsidP="00885D24">
      <w:pPr>
        <w:rPr>
          <w:rFonts w:ascii="Times New Roman" w:hAnsi="Times New Roman" w:cs="Times New Roman"/>
          <w:b/>
          <w:u w:val="single"/>
        </w:rPr>
      </w:pPr>
    </w:p>
    <w:p w14:paraId="44AB1666" w14:textId="65FDA01B" w:rsidR="00875C89" w:rsidRDefault="00875C89" w:rsidP="00885D24">
      <w:pPr>
        <w:rPr>
          <w:rFonts w:ascii="Times New Roman" w:hAnsi="Times New Roman" w:cs="Times New Roman"/>
          <w:b/>
          <w:u w:val="single"/>
        </w:rPr>
      </w:pPr>
    </w:p>
    <w:p w14:paraId="4DF40E7D" w14:textId="79D2CB03" w:rsidR="00875C89" w:rsidRDefault="00875C89" w:rsidP="00885D24">
      <w:pPr>
        <w:rPr>
          <w:rFonts w:ascii="Times New Roman" w:hAnsi="Times New Roman" w:cs="Times New Roman"/>
          <w:b/>
          <w:u w:val="single"/>
        </w:rPr>
      </w:pPr>
    </w:p>
    <w:p w14:paraId="26C32CF9" w14:textId="3E9E0A15" w:rsidR="00875C89" w:rsidRDefault="00875C89" w:rsidP="00885D24">
      <w:pPr>
        <w:rPr>
          <w:rFonts w:ascii="Times New Roman" w:hAnsi="Times New Roman" w:cs="Times New Roman"/>
          <w:b/>
          <w:u w:val="single"/>
        </w:rPr>
      </w:pPr>
    </w:p>
    <w:p w14:paraId="4FF596AD" w14:textId="5C89DE09" w:rsidR="00875C89" w:rsidRDefault="00875C89" w:rsidP="00885D24">
      <w:pPr>
        <w:rPr>
          <w:rFonts w:ascii="Times New Roman" w:hAnsi="Times New Roman" w:cs="Times New Roman"/>
          <w:b/>
          <w:u w:val="single"/>
        </w:rPr>
      </w:pPr>
    </w:p>
    <w:p w14:paraId="3017F941" w14:textId="77777777" w:rsidR="00875C89" w:rsidRDefault="00875C89" w:rsidP="00885D24">
      <w:pPr>
        <w:rPr>
          <w:rFonts w:ascii="Times New Roman" w:hAnsi="Times New Roman" w:cs="Times New Roman"/>
          <w:b/>
          <w:u w:val="single"/>
        </w:rPr>
      </w:pPr>
    </w:p>
    <w:p w14:paraId="3FBE1D8E" w14:textId="77777777" w:rsidR="00885D24" w:rsidRDefault="00885D24" w:rsidP="00885D24">
      <w:pPr>
        <w:rPr>
          <w:rFonts w:ascii="Times New Roman" w:hAnsi="Times New Roman" w:cs="Times New Roman"/>
        </w:rPr>
      </w:pPr>
      <w:r>
        <w:rPr>
          <w:rFonts w:ascii="Times New Roman" w:hAnsi="Times New Roman" w:cs="Times New Roman"/>
          <w:b/>
          <w:u w:val="single"/>
        </w:rPr>
        <w:lastRenderedPageBreak/>
        <w:t xml:space="preserve">Statistical Analysis Procedure: </w:t>
      </w:r>
    </w:p>
    <w:p w14:paraId="144A4FED" w14:textId="12B82895" w:rsidR="00885D24" w:rsidRDefault="00DF412D" w:rsidP="00DF412D">
      <w:pPr>
        <w:spacing w:line="480" w:lineRule="auto"/>
        <w:jc w:val="both"/>
        <w:rPr>
          <w:rFonts w:ascii="Times New Roman" w:hAnsi="Times New Roman" w:cs="Times New Roman"/>
          <w:b/>
          <w:i/>
        </w:rPr>
      </w:pPr>
      <w:r w:rsidRPr="00DF412D">
        <w:rPr>
          <w:rFonts w:ascii="Times New Roman" w:hAnsi="Times New Roman" w:cs="Times New Roman"/>
        </w:rPr>
        <w:t xml:space="preserve">All categorical variables such as </w:t>
      </w:r>
      <w:r w:rsidR="00EF1306">
        <w:rPr>
          <w:rFonts w:ascii="Times New Roman" w:hAnsi="Times New Roman" w:cs="Times New Roman"/>
        </w:rPr>
        <w:t>age, gender, employee, duration of dialysis and HADS scale</w:t>
      </w:r>
      <w:r w:rsidRPr="00DF412D">
        <w:rPr>
          <w:rFonts w:ascii="Times New Roman" w:hAnsi="Times New Roman" w:cs="Times New Roman"/>
        </w:rPr>
        <w:t xml:space="preserve"> </w:t>
      </w:r>
      <w:r w:rsidR="00EF1306">
        <w:rPr>
          <w:rFonts w:ascii="Times New Roman" w:hAnsi="Times New Roman" w:cs="Times New Roman"/>
        </w:rPr>
        <w:t>presented as a frequency</w:t>
      </w:r>
      <w:r w:rsidRPr="00DF412D">
        <w:rPr>
          <w:rFonts w:ascii="Times New Roman" w:hAnsi="Times New Roman" w:cs="Times New Roman"/>
        </w:rPr>
        <w:t xml:space="preserve">. Continuous variables such as </w:t>
      </w:r>
      <w:r w:rsidR="00601F43">
        <w:rPr>
          <w:rFonts w:ascii="Times New Roman" w:hAnsi="Times New Roman" w:cs="Times New Roman"/>
        </w:rPr>
        <w:t xml:space="preserve">depression and anxiety score </w:t>
      </w:r>
      <w:r w:rsidRPr="00DF412D">
        <w:rPr>
          <w:rFonts w:ascii="Times New Roman" w:hAnsi="Times New Roman" w:cs="Times New Roman"/>
        </w:rPr>
        <w:t>expressed as median [IQR]. The Kolmogorov-Smirnov test was used to confirm the assumption of normal distribution. If the data was biased, a nonparametric test was used. Pearson chi-square / Fisher's exact test was used to determine significant associations between categorical variables, depending on whether the cell was expected to have an expected frequency of less than 5.</w:t>
      </w:r>
      <w:r w:rsidR="00601F43">
        <w:rPr>
          <w:rFonts w:ascii="Times New Roman" w:hAnsi="Times New Roman" w:cs="Times New Roman"/>
        </w:rPr>
        <w:t xml:space="preserve"> </w:t>
      </w:r>
      <w:r w:rsidRPr="00DF412D">
        <w:rPr>
          <w:rFonts w:ascii="Times New Roman" w:hAnsi="Times New Roman" w:cs="Times New Roman"/>
        </w:rPr>
        <w:t>A two-sided p-value less than 0.05 was considered statistically significant. All data was entered and analyzed using the SPSS 25 Statistics Package (SPSS Inc., Chicago, Illinois, USA).</w:t>
      </w:r>
    </w:p>
    <w:p w14:paraId="01E8E82E" w14:textId="77777777" w:rsidR="00885D24" w:rsidRDefault="00885D24" w:rsidP="00885D24">
      <w:pPr>
        <w:rPr>
          <w:rFonts w:ascii="Times New Roman" w:hAnsi="Times New Roman" w:cs="Times New Roman"/>
          <w:b/>
          <w:i/>
        </w:rPr>
      </w:pPr>
      <w:r>
        <w:rPr>
          <w:rFonts w:ascii="Times New Roman" w:hAnsi="Times New Roman" w:cs="Times New Roman"/>
          <w:b/>
          <w:i/>
        </w:rPr>
        <w:t xml:space="preserve">Note: </w:t>
      </w:r>
    </w:p>
    <w:p w14:paraId="5F1FDF36" w14:textId="77777777" w:rsidR="00885D24" w:rsidRDefault="00885D24" w:rsidP="00885D24">
      <w:pPr>
        <w:spacing w:line="360" w:lineRule="auto"/>
        <w:jc w:val="both"/>
        <w:rPr>
          <w:rFonts w:ascii="Times New Roman" w:hAnsi="Times New Roman" w:cs="Times New Roman"/>
          <w:bCs/>
          <w:i/>
        </w:rPr>
      </w:pPr>
      <w:r>
        <w:rPr>
          <w:rFonts w:ascii="Times New Roman" w:hAnsi="Times New Roman" w:cs="Times New Roman"/>
          <w:bCs/>
          <w:i/>
        </w:rPr>
        <w:t xml:space="preserve">Doctors / Physicians / Researcher and Clinicians sometimes misinterpret statistically significant result as being practically or clinically important. But statistical significance is not the same as practical significance or importance. With the large samples, you can find statistical significance even when the differences or associations are small / weak. Thus, in addition to statistical significance, normally we determine effect size. It is quite possible with </w:t>
      </w:r>
      <w:r>
        <w:rPr>
          <w:rFonts w:ascii="Times New Roman" w:hAnsi="Times New Roman" w:cs="Times New Roman"/>
          <w:bCs/>
          <w:i/>
          <w:noProof/>
        </w:rPr>
        <w:t>large</w:t>
      </w:r>
      <w:r>
        <w:rPr>
          <w:rFonts w:ascii="Times New Roman" w:hAnsi="Times New Roman" w:cs="Times New Roman"/>
          <w:bCs/>
          <w:i/>
        </w:rPr>
        <w:t xml:space="preserve"> sample, to have a statistically significant result that is weak (</w:t>
      </w:r>
      <w:r>
        <w:rPr>
          <w:rFonts w:ascii="Times New Roman" w:hAnsi="Times New Roman" w:cs="Times New Roman"/>
          <w:bCs/>
          <w:i/>
          <w:noProof/>
        </w:rPr>
        <w:t>i.e.</w:t>
      </w:r>
      <w:r>
        <w:rPr>
          <w:rFonts w:ascii="Times New Roman" w:hAnsi="Times New Roman" w:cs="Times New Roman"/>
          <w:bCs/>
          <w:i/>
        </w:rPr>
        <w:t xml:space="preserve"> has </w:t>
      </w:r>
      <w:r>
        <w:rPr>
          <w:rFonts w:ascii="Times New Roman" w:hAnsi="Times New Roman" w:cs="Times New Roman"/>
          <w:bCs/>
          <w:i/>
          <w:noProof/>
        </w:rPr>
        <w:t>small</w:t>
      </w:r>
      <w:r>
        <w:rPr>
          <w:rFonts w:ascii="Times New Roman" w:hAnsi="Times New Roman" w:cs="Times New Roman"/>
          <w:bCs/>
          <w:i/>
        </w:rPr>
        <w:t xml:space="preserve"> effect size). Remember that the null hypothesis is that there is no difference or no association. A significant result with a small effect size means that we can be very confident that there is some difference or association, but it is probably small and may not be practically important.</w:t>
      </w:r>
    </w:p>
    <w:p w14:paraId="64C304CA" w14:textId="77777777" w:rsidR="000C4AEE" w:rsidRDefault="000C4AEE">
      <w:pPr>
        <w:rPr>
          <w:rFonts w:asciiTheme="majorBidi" w:hAnsiTheme="majorBidi" w:cstheme="majorBidi"/>
          <w:b/>
          <w:bCs/>
        </w:rPr>
      </w:pPr>
    </w:p>
    <w:p w14:paraId="289BB8FD" w14:textId="77777777" w:rsidR="000C4AEE" w:rsidRDefault="000C4AEE">
      <w:pPr>
        <w:rPr>
          <w:rFonts w:asciiTheme="majorBidi" w:hAnsiTheme="majorBidi" w:cstheme="majorBidi"/>
          <w:b/>
          <w:bCs/>
        </w:rPr>
      </w:pPr>
    </w:p>
    <w:p w14:paraId="79148232" w14:textId="77777777" w:rsidR="000C4AEE" w:rsidRDefault="000C4AEE">
      <w:pPr>
        <w:rPr>
          <w:rFonts w:asciiTheme="majorBidi" w:hAnsiTheme="majorBidi" w:cstheme="majorBidi"/>
          <w:b/>
          <w:bCs/>
        </w:rPr>
      </w:pPr>
    </w:p>
    <w:p w14:paraId="22D3B286" w14:textId="5D7ADA61" w:rsidR="000C4AEE" w:rsidRDefault="000C4AEE">
      <w:pPr>
        <w:rPr>
          <w:rFonts w:asciiTheme="majorBidi" w:hAnsiTheme="majorBidi" w:cstheme="majorBidi"/>
          <w:b/>
          <w:bCs/>
        </w:rPr>
      </w:pPr>
    </w:p>
    <w:p w14:paraId="4D18A94F" w14:textId="60DCEAF2" w:rsidR="00AF1B94" w:rsidRDefault="00AF1B94">
      <w:pPr>
        <w:rPr>
          <w:rFonts w:asciiTheme="majorBidi" w:hAnsiTheme="majorBidi" w:cstheme="majorBidi"/>
          <w:b/>
          <w:bCs/>
        </w:rPr>
      </w:pPr>
    </w:p>
    <w:p w14:paraId="162E33E9" w14:textId="0CDA0CA0" w:rsidR="00601F43" w:rsidRDefault="00601F43">
      <w:pPr>
        <w:rPr>
          <w:rFonts w:asciiTheme="majorBidi" w:hAnsiTheme="majorBidi" w:cstheme="majorBidi"/>
          <w:b/>
          <w:bCs/>
        </w:rPr>
      </w:pPr>
    </w:p>
    <w:p w14:paraId="24231ECF" w14:textId="50EE6F5C" w:rsidR="00601F43" w:rsidRDefault="00601F43">
      <w:pPr>
        <w:rPr>
          <w:rFonts w:asciiTheme="majorBidi" w:hAnsiTheme="majorBidi" w:cstheme="majorBidi"/>
          <w:b/>
          <w:bCs/>
        </w:rPr>
      </w:pPr>
    </w:p>
    <w:p w14:paraId="6632ECBE" w14:textId="3429197E" w:rsidR="00601F43" w:rsidRDefault="00601F43">
      <w:pPr>
        <w:rPr>
          <w:rFonts w:asciiTheme="majorBidi" w:hAnsiTheme="majorBidi" w:cstheme="majorBidi"/>
          <w:b/>
          <w:bCs/>
        </w:rPr>
      </w:pPr>
    </w:p>
    <w:p w14:paraId="27C3BA96" w14:textId="77777777" w:rsidR="00601F43" w:rsidRDefault="00601F43">
      <w:pPr>
        <w:rPr>
          <w:rFonts w:asciiTheme="majorBidi" w:hAnsiTheme="majorBidi" w:cstheme="majorBidi"/>
          <w:b/>
          <w:bCs/>
        </w:rPr>
      </w:pPr>
    </w:p>
    <w:p w14:paraId="2E7489FC" w14:textId="77777777" w:rsidR="000C4AEE" w:rsidRDefault="000C4AEE">
      <w:pPr>
        <w:rPr>
          <w:rFonts w:asciiTheme="majorBidi" w:hAnsiTheme="majorBidi" w:cstheme="majorBidi"/>
          <w:b/>
          <w:bCs/>
        </w:rPr>
      </w:pPr>
    </w:p>
    <w:p w14:paraId="1136204A" w14:textId="2799F17A" w:rsidR="002161B9" w:rsidRDefault="000E563D">
      <w:pPr>
        <w:rPr>
          <w:rFonts w:asciiTheme="majorBidi" w:hAnsiTheme="majorBidi" w:cstheme="majorBidi"/>
          <w:b/>
        </w:rPr>
      </w:pPr>
      <w:r w:rsidRPr="000E563D">
        <w:rPr>
          <w:rFonts w:asciiTheme="majorBidi" w:hAnsiTheme="majorBidi" w:cstheme="majorBidi"/>
          <w:b/>
          <w:bCs/>
        </w:rPr>
        <w:t>Table 1</w:t>
      </w:r>
      <w:r w:rsidRPr="000E563D">
        <w:rPr>
          <w:rFonts w:asciiTheme="majorBidi" w:hAnsiTheme="majorBidi" w:cstheme="majorBidi"/>
        </w:rPr>
        <w:t>.</w:t>
      </w:r>
      <w:r>
        <w:rPr>
          <w:rFonts w:asciiTheme="majorBidi" w:hAnsiTheme="majorBidi" w:cstheme="majorBidi"/>
        </w:rPr>
        <w:t xml:space="preserve"> </w:t>
      </w:r>
      <w:r w:rsidR="003270EC" w:rsidRPr="002B1044">
        <w:rPr>
          <w:rFonts w:asciiTheme="majorBidi" w:hAnsiTheme="majorBidi" w:cstheme="majorBidi"/>
          <w:b/>
        </w:rPr>
        <w:t xml:space="preserve">Demographic and Clinical </w:t>
      </w:r>
      <w:r w:rsidRPr="002B1044">
        <w:rPr>
          <w:rFonts w:asciiTheme="majorBidi" w:hAnsiTheme="majorBidi" w:cstheme="majorBidi"/>
          <w:b/>
        </w:rPr>
        <w:t xml:space="preserve">Characteristics of </w:t>
      </w:r>
      <w:r w:rsidR="003270EC" w:rsidRPr="002B1044">
        <w:rPr>
          <w:rFonts w:asciiTheme="majorBidi" w:hAnsiTheme="majorBidi" w:cstheme="majorBidi"/>
          <w:b/>
        </w:rPr>
        <w:t>Patients</w:t>
      </w:r>
      <w:r w:rsidR="00AF1B94">
        <w:rPr>
          <w:rFonts w:asciiTheme="majorBidi" w:hAnsiTheme="majorBidi" w:cstheme="majorBidi"/>
          <w:b/>
        </w:rPr>
        <w:t xml:space="preserve"> (n = </w:t>
      </w:r>
      <w:r w:rsidR="00E31D52">
        <w:rPr>
          <w:rFonts w:asciiTheme="majorBidi" w:hAnsiTheme="majorBidi" w:cstheme="majorBidi"/>
          <w:b/>
        </w:rPr>
        <w:t>158)</w:t>
      </w:r>
    </w:p>
    <w:p w14:paraId="57D18A38" w14:textId="77777777" w:rsidR="0064778B" w:rsidRPr="002B1044" w:rsidRDefault="0064778B">
      <w:pPr>
        <w:rPr>
          <w:rFonts w:asciiTheme="majorBidi" w:hAnsiTheme="majorBidi" w:cstheme="majorBidi"/>
          <w:b/>
        </w:rPr>
      </w:pPr>
    </w:p>
    <w:tbl>
      <w:tblPr>
        <w:tblStyle w:val="PlainTable2"/>
        <w:tblW w:w="6646" w:type="dxa"/>
        <w:tblBorders>
          <w:top w:val="single" w:sz="12" w:space="0" w:color="auto"/>
          <w:bottom w:val="single" w:sz="12" w:space="0" w:color="auto"/>
          <w:insideH w:val="single" w:sz="4" w:space="0" w:color="7F7F7F" w:themeColor="text1" w:themeTint="80"/>
        </w:tblBorders>
        <w:tblLook w:val="04A0" w:firstRow="1" w:lastRow="0" w:firstColumn="1" w:lastColumn="0" w:noHBand="0" w:noVBand="1"/>
      </w:tblPr>
      <w:tblGrid>
        <w:gridCol w:w="3100"/>
        <w:gridCol w:w="2120"/>
        <w:gridCol w:w="1426"/>
      </w:tblGrid>
      <w:tr w:rsidR="0064778B" w:rsidRPr="0064778B" w14:paraId="2A4FE13C" w14:textId="77777777" w:rsidTr="0064778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0" w:type="dxa"/>
            <w:tcBorders>
              <w:bottom w:val="none" w:sz="0" w:space="0" w:color="auto"/>
            </w:tcBorders>
            <w:hideMark/>
          </w:tcPr>
          <w:p w14:paraId="5500556D" w14:textId="77777777" w:rsidR="0064778B" w:rsidRPr="0064778B" w:rsidRDefault="0064778B" w:rsidP="0064778B">
            <w:pPr>
              <w:rPr>
                <w:rFonts w:ascii="Times New Roman" w:eastAsia="Times New Roman" w:hAnsi="Times New Roman" w:cs="Times New Roman"/>
                <w:color w:val="000000"/>
              </w:rPr>
            </w:pPr>
            <w:r w:rsidRPr="0064778B">
              <w:rPr>
                <w:rFonts w:ascii="Times New Roman" w:eastAsia="Times New Roman" w:hAnsi="Times New Roman" w:cs="Times New Roman"/>
                <w:color w:val="000000"/>
              </w:rPr>
              <w:t>Variables</w:t>
            </w:r>
          </w:p>
        </w:tc>
        <w:tc>
          <w:tcPr>
            <w:tcW w:w="2120" w:type="dxa"/>
            <w:tcBorders>
              <w:bottom w:val="none" w:sz="0" w:space="0" w:color="auto"/>
            </w:tcBorders>
            <w:hideMark/>
          </w:tcPr>
          <w:p w14:paraId="08DA2B90" w14:textId="77777777" w:rsidR="0064778B" w:rsidRPr="0064778B" w:rsidRDefault="0064778B" w:rsidP="0064778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Description</w:t>
            </w:r>
          </w:p>
        </w:tc>
        <w:tc>
          <w:tcPr>
            <w:tcW w:w="1426" w:type="dxa"/>
            <w:tcBorders>
              <w:bottom w:val="none" w:sz="0" w:space="0" w:color="auto"/>
            </w:tcBorders>
            <w:hideMark/>
          </w:tcPr>
          <w:p w14:paraId="34C5FB8B" w14:textId="77777777" w:rsidR="0064778B" w:rsidRPr="0064778B" w:rsidRDefault="0064778B" w:rsidP="0064778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n(n%)</w:t>
            </w:r>
          </w:p>
        </w:tc>
      </w:tr>
      <w:tr w:rsidR="0064778B" w:rsidRPr="0064778B" w14:paraId="0C015B1A" w14:textId="77777777" w:rsidTr="00647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0" w:type="dxa"/>
            <w:vMerge w:val="restart"/>
            <w:tcBorders>
              <w:top w:val="none" w:sz="0" w:space="0" w:color="auto"/>
              <w:bottom w:val="none" w:sz="0" w:space="0" w:color="auto"/>
            </w:tcBorders>
            <w:hideMark/>
          </w:tcPr>
          <w:p w14:paraId="55807730" w14:textId="77777777" w:rsidR="0064778B" w:rsidRPr="0064778B" w:rsidRDefault="0064778B" w:rsidP="0064778B">
            <w:pPr>
              <w:rPr>
                <w:rFonts w:ascii="Times New Roman" w:eastAsia="Times New Roman" w:hAnsi="Times New Roman" w:cs="Times New Roman"/>
                <w:color w:val="000000"/>
              </w:rPr>
            </w:pPr>
            <w:r w:rsidRPr="0064778B">
              <w:rPr>
                <w:rFonts w:ascii="Times New Roman" w:eastAsia="Times New Roman" w:hAnsi="Times New Roman" w:cs="Times New Roman"/>
                <w:color w:val="000000"/>
              </w:rPr>
              <w:t>Age</w:t>
            </w:r>
          </w:p>
        </w:tc>
        <w:tc>
          <w:tcPr>
            <w:tcW w:w="2120" w:type="dxa"/>
            <w:tcBorders>
              <w:top w:val="none" w:sz="0" w:space="0" w:color="auto"/>
              <w:bottom w:val="none" w:sz="0" w:space="0" w:color="auto"/>
            </w:tcBorders>
            <w:hideMark/>
          </w:tcPr>
          <w:p w14:paraId="3C6955B6" w14:textId="77777777" w:rsidR="0064778B" w:rsidRPr="0064778B" w:rsidRDefault="0064778B" w:rsidP="006477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&lt; 50</w:t>
            </w:r>
          </w:p>
        </w:tc>
        <w:tc>
          <w:tcPr>
            <w:tcW w:w="1426" w:type="dxa"/>
            <w:tcBorders>
              <w:top w:val="none" w:sz="0" w:space="0" w:color="auto"/>
              <w:bottom w:val="none" w:sz="0" w:space="0" w:color="auto"/>
            </w:tcBorders>
            <w:hideMark/>
          </w:tcPr>
          <w:p w14:paraId="300A08D3" w14:textId="77777777" w:rsidR="0064778B" w:rsidRPr="0064778B" w:rsidRDefault="0064778B" w:rsidP="006477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77 (48.7%)</w:t>
            </w:r>
          </w:p>
        </w:tc>
      </w:tr>
      <w:tr w:rsidR="0064778B" w:rsidRPr="0064778B" w14:paraId="3CCA34FF" w14:textId="77777777" w:rsidTr="0064778B">
        <w:trPr>
          <w:trHeight w:val="300"/>
        </w:trPr>
        <w:tc>
          <w:tcPr>
            <w:cnfStyle w:val="001000000000" w:firstRow="0" w:lastRow="0" w:firstColumn="1" w:lastColumn="0" w:oddVBand="0" w:evenVBand="0" w:oddHBand="0" w:evenHBand="0" w:firstRowFirstColumn="0" w:firstRowLastColumn="0" w:lastRowFirstColumn="0" w:lastRowLastColumn="0"/>
            <w:tcW w:w="3100" w:type="dxa"/>
            <w:vMerge/>
            <w:hideMark/>
          </w:tcPr>
          <w:p w14:paraId="2B109CC2" w14:textId="77777777" w:rsidR="0064778B" w:rsidRPr="0064778B" w:rsidRDefault="0064778B" w:rsidP="0064778B">
            <w:pPr>
              <w:rPr>
                <w:rFonts w:ascii="Times New Roman" w:eastAsia="Times New Roman" w:hAnsi="Times New Roman" w:cs="Times New Roman"/>
                <w:color w:val="000000"/>
              </w:rPr>
            </w:pPr>
          </w:p>
        </w:tc>
        <w:tc>
          <w:tcPr>
            <w:tcW w:w="2120" w:type="dxa"/>
            <w:hideMark/>
          </w:tcPr>
          <w:p w14:paraId="375A8DAD" w14:textId="77777777" w:rsidR="0064778B" w:rsidRPr="0064778B" w:rsidRDefault="0064778B" w:rsidP="006477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&gt; 50</w:t>
            </w:r>
          </w:p>
        </w:tc>
        <w:tc>
          <w:tcPr>
            <w:tcW w:w="1426" w:type="dxa"/>
            <w:hideMark/>
          </w:tcPr>
          <w:p w14:paraId="27F9FF77" w14:textId="77777777" w:rsidR="0064778B" w:rsidRPr="0064778B" w:rsidRDefault="0064778B" w:rsidP="006477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81 (51.3%)</w:t>
            </w:r>
          </w:p>
        </w:tc>
      </w:tr>
      <w:tr w:rsidR="0064778B" w:rsidRPr="0064778B" w14:paraId="1800223A" w14:textId="77777777" w:rsidTr="00647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0" w:type="dxa"/>
            <w:vMerge w:val="restart"/>
            <w:tcBorders>
              <w:top w:val="none" w:sz="0" w:space="0" w:color="auto"/>
              <w:bottom w:val="none" w:sz="0" w:space="0" w:color="auto"/>
            </w:tcBorders>
            <w:hideMark/>
          </w:tcPr>
          <w:p w14:paraId="34600064" w14:textId="77777777" w:rsidR="0064778B" w:rsidRPr="0064778B" w:rsidRDefault="0064778B" w:rsidP="0064778B">
            <w:pPr>
              <w:rPr>
                <w:rFonts w:ascii="Times New Roman" w:eastAsia="Times New Roman" w:hAnsi="Times New Roman" w:cs="Times New Roman"/>
                <w:color w:val="000000"/>
              </w:rPr>
            </w:pPr>
            <w:r w:rsidRPr="0064778B">
              <w:rPr>
                <w:rFonts w:ascii="Times New Roman" w:eastAsia="Times New Roman" w:hAnsi="Times New Roman" w:cs="Times New Roman"/>
                <w:color w:val="000000"/>
              </w:rPr>
              <w:t>Gender</w:t>
            </w:r>
          </w:p>
        </w:tc>
        <w:tc>
          <w:tcPr>
            <w:tcW w:w="2120" w:type="dxa"/>
            <w:tcBorders>
              <w:top w:val="none" w:sz="0" w:space="0" w:color="auto"/>
              <w:bottom w:val="none" w:sz="0" w:space="0" w:color="auto"/>
            </w:tcBorders>
            <w:hideMark/>
          </w:tcPr>
          <w:p w14:paraId="61FBC96D" w14:textId="77777777" w:rsidR="0064778B" w:rsidRPr="0064778B" w:rsidRDefault="0064778B" w:rsidP="006477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Male</w:t>
            </w:r>
          </w:p>
        </w:tc>
        <w:tc>
          <w:tcPr>
            <w:tcW w:w="1426" w:type="dxa"/>
            <w:tcBorders>
              <w:top w:val="none" w:sz="0" w:space="0" w:color="auto"/>
              <w:bottom w:val="none" w:sz="0" w:space="0" w:color="auto"/>
            </w:tcBorders>
            <w:hideMark/>
          </w:tcPr>
          <w:p w14:paraId="136B5748" w14:textId="77777777" w:rsidR="0064778B" w:rsidRPr="0064778B" w:rsidRDefault="0064778B" w:rsidP="006477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75 (47.5%)</w:t>
            </w:r>
          </w:p>
        </w:tc>
      </w:tr>
      <w:tr w:rsidR="0064778B" w:rsidRPr="0064778B" w14:paraId="27FD4830" w14:textId="77777777" w:rsidTr="0064778B">
        <w:trPr>
          <w:trHeight w:val="300"/>
        </w:trPr>
        <w:tc>
          <w:tcPr>
            <w:cnfStyle w:val="001000000000" w:firstRow="0" w:lastRow="0" w:firstColumn="1" w:lastColumn="0" w:oddVBand="0" w:evenVBand="0" w:oddHBand="0" w:evenHBand="0" w:firstRowFirstColumn="0" w:firstRowLastColumn="0" w:lastRowFirstColumn="0" w:lastRowLastColumn="0"/>
            <w:tcW w:w="3100" w:type="dxa"/>
            <w:vMerge/>
            <w:hideMark/>
          </w:tcPr>
          <w:p w14:paraId="582DBFF8" w14:textId="77777777" w:rsidR="0064778B" w:rsidRPr="0064778B" w:rsidRDefault="0064778B" w:rsidP="0064778B">
            <w:pPr>
              <w:rPr>
                <w:rFonts w:ascii="Times New Roman" w:eastAsia="Times New Roman" w:hAnsi="Times New Roman" w:cs="Times New Roman"/>
                <w:color w:val="000000"/>
              </w:rPr>
            </w:pPr>
          </w:p>
        </w:tc>
        <w:tc>
          <w:tcPr>
            <w:tcW w:w="2120" w:type="dxa"/>
            <w:hideMark/>
          </w:tcPr>
          <w:p w14:paraId="6E2A7012" w14:textId="77777777" w:rsidR="0064778B" w:rsidRPr="0064778B" w:rsidRDefault="0064778B" w:rsidP="006477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Female</w:t>
            </w:r>
          </w:p>
        </w:tc>
        <w:tc>
          <w:tcPr>
            <w:tcW w:w="1426" w:type="dxa"/>
            <w:hideMark/>
          </w:tcPr>
          <w:p w14:paraId="6D1A60B7" w14:textId="77777777" w:rsidR="0064778B" w:rsidRPr="0064778B" w:rsidRDefault="0064778B" w:rsidP="006477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83 (52.5%)</w:t>
            </w:r>
          </w:p>
        </w:tc>
      </w:tr>
      <w:tr w:rsidR="0064778B" w:rsidRPr="0064778B" w14:paraId="7AF428A1" w14:textId="77777777" w:rsidTr="00647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0" w:type="dxa"/>
            <w:vMerge w:val="restart"/>
            <w:tcBorders>
              <w:top w:val="none" w:sz="0" w:space="0" w:color="auto"/>
              <w:bottom w:val="none" w:sz="0" w:space="0" w:color="auto"/>
            </w:tcBorders>
            <w:hideMark/>
          </w:tcPr>
          <w:p w14:paraId="3AC72F15" w14:textId="24E4B185" w:rsidR="0064778B" w:rsidRPr="0064778B" w:rsidRDefault="0064778B" w:rsidP="0064778B">
            <w:pPr>
              <w:rPr>
                <w:rFonts w:ascii="Times New Roman" w:eastAsia="Times New Roman" w:hAnsi="Times New Roman" w:cs="Times New Roman"/>
                <w:color w:val="000000"/>
              </w:rPr>
            </w:pPr>
            <w:r w:rsidRPr="0064778B">
              <w:rPr>
                <w:rFonts w:ascii="Times New Roman" w:eastAsia="Times New Roman" w:hAnsi="Times New Roman" w:cs="Times New Roman"/>
                <w:color w:val="000000"/>
              </w:rPr>
              <w:t>Employee</w:t>
            </w:r>
          </w:p>
        </w:tc>
        <w:tc>
          <w:tcPr>
            <w:tcW w:w="2120" w:type="dxa"/>
            <w:tcBorders>
              <w:top w:val="none" w:sz="0" w:space="0" w:color="auto"/>
              <w:bottom w:val="none" w:sz="0" w:space="0" w:color="auto"/>
            </w:tcBorders>
            <w:hideMark/>
          </w:tcPr>
          <w:p w14:paraId="066603B6" w14:textId="77777777" w:rsidR="0064778B" w:rsidRPr="0064778B" w:rsidRDefault="0064778B" w:rsidP="006477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Yes</w:t>
            </w:r>
          </w:p>
        </w:tc>
        <w:tc>
          <w:tcPr>
            <w:tcW w:w="1426" w:type="dxa"/>
            <w:tcBorders>
              <w:top w:val="none" w:sz="0" w:space="0" w:color="auto"/>
              <w:bottom w:val="none" w:sz="0" w:space="0" w:color="auto"/>
            </w:tcBorders>
            <w:hideMark/>
          </w:tcPr>
          <w:p w14:paraId="12A910BF" w14:textId="77777777" w:rsidR="0064778B" w:rsidRPr="0064778B" w:rsidRDefault="0064778B" w:rsidP="006477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41 (25.9%)</w:t>
            </w:r>
          </w:p>
        </w:tc>
      </w:tr>
      <w:tr w:rsidR="0064778B" w:rsidRPr="0064778B" w14:paraId="2A72E16E" w14:textId="77777777" w:rsidTr="0064778B">
        <w:trPr>
          <w:trHeight w:val="300"/>
        </w:trPr>
        <w:tc>
          <w:tcPr>
            <w:cnfStyle w:val="001000000000" w:firstRow="0" w:lastRow="0" w:firstColumn="1" w:lastColumn="0" w:oddVBand="0" w:evenVBand="0" w:oddHBand="0" w:evenHBand="0" w:firstRowFirstColumn="0" w:firstRowLastColumn="0" w:lastRowFirstColumn="0" w:lastRowLastColumn="0"/>
            <w:tcW w:w="3100" w:type="dxa"/>
            <w:vMerge/>
            <w:hideMark/>
          </w:tcPr>
          <w:p w14:paraId="03C7A001" w14:textId="77777777" w:rsidR="0064778B" w:rsidRPr="0064778B" w:rsidRDefault="0064778B" w:rsidP="0064778B">
            <w:pPr>
              <w:rPr>
                <w:rFonts w:ascii="Times New Roman" w:eastAsia="Times New Roman" w:hAnsi="Times New Roman" w:cs="Times New Roman"/>
                <w:color w:val="000000"/>
              </w:rPr>
            </w:pPr>
          </w:p>
        </w:tc>
        <w:tc>
          <w:tcPr>
            <w:tcW w:w="2120" w:type="dxa"/>
            <w:hideMark/>
          </w:tcPr>
          <w:p w14:paraId="1C51EF0D" w14:textId="77777777" w:rsidR="0064778B" w:rsidRPr="0064778B" w:rsidRDefault="0064778B" w:rsidP="006477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No</w:t>
            </w:r>
          </w:p>
        </w:tc>
        <w:tc>
          <w:tcPr>
            <w:tcW w:w="1426" w:type="dxa"/>
            <w:hideMark/>
          </w:tcPr>
          <w:p w14:paraId="0E4C9167" w14:textId="77777777" w:rsidR="0064778B" w:rsidRPr="0064778B" w:rsidRDefault="0064778B" w:rsidP="006477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117 (74.1%)</w:t>
            </w:r>
          </w:p>
        </w:tc>
      </w:tr>
      <w:tr w:rsidR="0064778B" w:rsidRPr="0064778B" w14:paraId="6FDA07FF" w14:textId="77777777" w:rsidTr="00647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0" w:type="dxa"/>
            <w:vMerge w:val="restart"/>
            <w:tcBorders>
              <w:top w:val="none" w:sz="0" w:space="0" w:color="auto"/>
              <w:bottom w:val="none" w:sz="0" w:space="0" w:color="auto"/>
            </w:tcBorders>
            <w:hideMark/>
          </w:tcPr>
          <w:p w14:paraId="4D8FB4AB" w14:textId="77777777" w:rsidR="0064778B" w:rsidRDefault="0064778B" w:rsidP="0064778B">
            <w:pPr>
              <w:rPr>
                <w:rFonts w:ascii="Times New Roman" w:eastAsia="Times New Roman" w:hAnsi="Times New Roman" w:cs="Times New Roman"/>
                <w:color w:val="000000"/>
              </w:rPr>
            </w:pPr>
          </w:p>
          <w:p w14:paraId="143EF79B" w14:textId="2FD305BB" w:rsidR="0064778B" w:rsidRPr="0064778B" w:rsidRDefault="0064778B" w:rsidP="0064778B">
            <w:pPr>
              <w:rPr>
                <w:rFonts w:ascii="Times New Roman" w:eastAsia="Times New Roman" w:hAnsi="Times New Roman" w:cs="Times New Roman"/>
                <w:color w:val="000000"/>
              </w:rPr>
            </w:pPr>
            <w:r w:rsidRPr="0064778B">
              <w:rPr>
                <w:rFonts w:ascii="Times New Roman" w:eastAsia="Times New Roman" w:hAnsi="Times New Roman" w:cs="Times New Roman"/>
                <w:color w:val="000000"/>
              </w:rPr>
              <w:t>Duration on dialysis</w:t>
            </w:r>
          </w:p>
        </w:tc>
        <w:tc>
          <w:tcPr>
            <w:tcW w:w="2120" w:type="dxa"/>
            <w:tcBorders>
              <w:top w:val="none" w:sz="0" w:space="0" w:color="auto"/>
              <w:bottom w:val="none" w:sz="0" w:space="0" w:color="auto"/>
            </w:tcBorders>
            <w:hideMark/>
          </w:tcPr>
          <w:p w14:paraId="4EADA317" w14:textId="77777777" w:rsidR="0064778B" w:rsidRPr="0064778B" w:rsidRDefault="0064778B" w:rsidP="006477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Less than 2 years</w:t>
            </w:r>
          </w:p>
        </w:tc>
        <w:tc>
          <w:tcPr>
            <w:tcW w:w="1426" w:type="dxa"/>
            <w:tcBorders>
              <w:top w:val="none" w:sz="0" w:space="0" w:color="auto"/>
              <w:bottom w:val="none" w:sz="0" w:space="0" w:color="auto"/>
            </w:tcBorders>
            <w:hideMark/>
          </w:tcPr>
          <w:p w14:paraId="76568284" w14:textId="77777777" w:rsidR="0064778B" w:rsidRPr="0064778B" w:rsidRDefault="0064778B" w:rsidP="006477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44 (27.8%)</w:t>
            </w:r>
          </w:p>
        </w:tc>
      </w:tr>
      <w:tr w:rsidR="0064778B" w:rsidRPr="0064778B" w14:paraId="37C2823B" w14:textId="77777777" w:rsidTr="0064778B">
        <w:trPr>
          <w:trHeight w:val="300"/>
        </w:trPr>
        <w:tc>
          <w:tcPr>
            <w:cnfStyle w:val="001000000000" w:firstRow="0" w:lastRow="0" w:firstColumn="1" w:lastColumn="0" w:oddVBand="0" w:evenVBand="0" w:oddHBand="0" w:evenHBand="0" w:firstRowFirstColumn="0" w:firstRowLastColumn="0" w:lastRowFirstColumn="0" w:lastRowLastColumn="0"/>
            <w:tcW w:w="3100" w:type="dxa"/>
            <w:vMerge/>
            <w:hideMark/>
          </w:tcPr>
          <w:p w14:paraId="1A71C031" w14:textId="77777777" w:rsidR="0064778B" w:rsidRPr="0064778B" w:rsidRDefault="0064778B" w:rsidP="0064778B">
            <w:pPr>
              <w:rPr>
                <w:rFonts w:ascii="Times New Roman" w:eastAsia="Times New Roman" w:hAnsi="Times New Roman" w:cs="Times New Roman"/>
                <w:color w:val="000000"/>
              </w:rPr>
            </w:pPr>
          </w:p>
        </w:tc>
        <w:tc>
          <w:tcPr>
            <w:tcW w:w="2120" w:type="dxa"/>
            <w:hideMark/>
          </w:tcPr>
          <w:p w14:paraId="18E6E9B3" w14:textId="77777777" w:rsidR="0064778B" w:rsidRPr="0064778B" w:rsidRDefault="0064778B" w:rsidP="006477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2 - 4 years</w:t>
            </w:r>
          </w:p>
        </w:tc>
        <w:tc>
          <w:tcPr>
            <w:tcW w:w="1426" w:type="dxa"/>
            <w:hideMark/>
          </w:tcPr>
          <w:p w14:paraId="6DA03FF5" w14:textId="77777777" w:rsidR="0064778B" w:rsidRPr="0064778B" w:rsidRDefault="0064778B" w:rsidP="006477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52 (32.9%)</w:t>
            </w:r>
          </w:p>
        </w:tc>
      </w:tr>
      <w:tr w:rsidR="0064778B" w:rsidRPr="0064778B" w14:paraId="059EA118" w14:textId="77777777" w:rsidTr="00647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0" w:type="dxa"/>
            <w:vMerge/>
            <w:tcBorders>
              <w:top w:val="none" w:sz="0" w:space="0" w:color="auto"/>
              <w:bottom w:val="none" w:sz="0" w:space="0" w:color="auto"/>
            </w:tcBorders>
            <w:hideMark/>
          </w:tcPr>
          <w:p w14:paraId="3C0ADE63" w14:textId="77777777" w:rsidR="0064778B" w:rsidRPr="0064778B" w:rsidRDefault="0064778B" w:rsidP="0064778B">
            <w:pPr>
              <w:rPr>
                <w:rFonts w:ascii="Times New Roman" w:eastAsia="Times New Roman" w:hAnsi="Times New Roman" w:cs="Times New Roman"/>
                <w:color w:val="000000"/>
              </w:rPr>
            </w:pPr>
          </w:p>
        </w:tc>
        <w:tc>
          <w:tcPr>
            <w:tcW w:w="2120" w:type="dxa"/>
            <w:tcBorders>
              <w:top w:val="none" w:sz="0" w:space="0" w:color="auto"/>
              <w:bottom w:val="none" w:sz="0" w:space="0" w:color="auto"/>
            </w:tcBorders>
            <w:hideMark/>
          </w:tcPr>
          <w:p w14:paraId="08024459" w14:textId="77777777" w:rsidR="0064778B" w:rsidRPr="0064778B" w:rsidRDefault="0064778B" w:rsidP="006477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More than 4 years</w:t>
            </w:r>
          </w:p>
        </w:tc>
        <w:tc>
          <w:tcPr>
            <w:tcW w:w="1426" w:type="dxa"/>
            <w:tcBorders>
              <w:top w:val="none" w:sz="0" w:space="0" w:color="auto"/>
              <w:bottom w:val="none" w:sz="0" w:space="0" w:color="auto"/>
            </w:tcBorders>
            <w:hideMark/>
          </w:tcPr>
          <w:p w14:paraId="5A04CFA4" w14:textId="77777777" w:rsidR="0064778B" w:rsidRPr="0064778B" w:rsidRDefault="0064778B" w:rsidP="006477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4778B">
              <w:rPr>
                <w:rFonts w:ascii="Times New Roman" w:eastAsia="Times New Roman" w:hAnsi="Times New Roman" w:cs="Times New Roman"/>
                <w:color w:val="000000"/>
              </w:rPr>
              <w:t>62 (39.2%)</w:t>
            </w:r>
          </w:p>
        </w:tc>
      </w:tr>
    </w:tbl>
    <w:p w14:paraId="3C71F372" w14:textId="4241A8B2" w:rsidR="002161B9" w:rsidRDefault="00992A57" w:rsidP="00DA66BB">
      <w:pPr>
        <w:rPr>
          <w:rFonts w:asciiTheme="majorBidi" w:hAnsiTheme="majorBidi" w:cstheme="majorBidi"/>
          <w:b/>
          <w:bCs/>
        </w:rPr>
      </w:pPr>
      <w:r w:rsidRPr="00A758F1">
        <w:rPr>
          <w:rFonts w:asciiTheme="majorBidi" w:hAnsiTheme="majorBidi" w:cstheme="majorBidi"/>
          <w:bCs/>
          <w:i/>
          <w:sz w:val="16"/>
        </w:rPr>
        <w:t xml:space="preserve">Categorical </w:t>
      </w:r>
      <w:r>
        <w:rPr>
          <w:rFonts w:asciiTheme="majorBidi" w:hAnsiTheme="majorBidi" w:cstheme="majorBidi"/>
          <w:bCs/>
          <w:i/>
          <w:sz w:val="16"/>
        </w:rPr>
        <w:t>d</w:t>
      </w:r>
      <w:r w:rsidRPr="00A758F1">
        <w:rPr>
          <w:rFonts w:asciiTheme="majorBidi" w:hAnsiTheme="majorBidi" w:cstheme="majorBidi"/>
          <w:bCs/>
          <w:i/>
          <w:sz w:val="16"/>
        </w:rPr>
        <w:t>ata presented as frequency (%)</w:t>
      </w:r>
    </w:p>
    <w:p w14:paraId="6EE5EEC8" w14:textId="6D3F193B" w:rsidR="00851297" w:rsidRDefault="00851297" w:rsidP="00DA66BB">
      <w:pPr>
        <w:rPr>
          <w:rFonts w:asciiTheme="majorBidi" w:hAnsiTheme="majorBidi" w:cstheme="majorBidi"/>
          <w:b/>
          <w:bCs/>
        </w:rPr>
      </w:pPr>
    </w:p>
    <w:p w14:paraId="28B7E37F" w14:textId="77777777" w:rsidR="00851297" w:rsidRDefault="00851297" w:rsidP="00DA66BB">
      <w:pPr>
        <w:rPr>
          <w:rFonts w:asciiTheme="majorBidi" w:hAnsiTheme="majorBidi" w:cstheme="majorBidi"/>
          <w:b/>
          <w:bCs/>
        </w:rPr>
      </w:pPr>
    </w:p>
    <w:p w14:paraId="7A952F0F" w14:textId="51090767" w:rsidR="000E563D" w:rsidRPr="001F5741" w:rsidRDefault="000B3F60" w:rsidP="001F5741">
      <w:pPr>
        <w:rPr>
          <w:rFonts w:asciiTheme="majorBidi" w:hAnsiTheme="majorBidi" w:cstheme="majorBidi"/>
          <w:b/>
        </w:rPr>
      </w:pPr>
      <w:r w:rsidRPr="00DA22CC">
        <w:rPr>
          <w:rFonts w:asciiTheme="majorBidi" w:hAnsiTheme="majorBidi" w:cstheme="majorBidi"/>
          <w:b/>
          <w:bCs/>
        </w:rPr>
        <w:t>Table</w:t>
      </w:r>
      <w:r w:rsidR="00365693" w:rsidRPr="00DA22CC">
        <w:rPr>
          <w:rFonts w:asciiTheme="majorBidi" w:hAnsiTheme="majorBidi" w:cstheme="majorBidi"/>
          <w:b/>
          <w:bCs/>
        </w:rPr>
        <w:t xml:space="preserve"> -</w:t>
      </w:r>
      <w:r w:rsidRPr="00DA22CC">
        <w:rPr>
          <w:rFonts w:asciiTheme="majorBidi" w:hAnsiTheme="majorBidi" w:cstheme="majorBidi"/>
          <w:b/>
          <w:bCs/>
        </w:rPr>
        <w:t xml:space="preserve"> </w:t>
      </w:r>
      <w:r w:rsidR="00365693" w:rsidRPr="00DA22CC">
        <w:rPr>
          <w:rFonts w:asciiTheme="majorBidi" w:hAnsiTheme="majorBidi" w:cstheme="majorBidi"/>
          <w:b/>
          <w:bCs/>
        </w:rPr>
        <w:t>2</w:t>
      </w:r>
      <w:r w:rsidR="00805270" w:rsidRPr="00DA22CC">
        <w:rPr>
          <w:rFonts w:asciiTheme="majorBidi" w:hAnsiTheme="majorBidi" w:cstheme="majorBidi"/>
          <w:b/>
        </w:rPr>
        <w:t xml:space="preserve">. </w:t>
      </w:r>
      <w:r w:rsidR="001B4A42">
        <w:rPr>
          <w:rFonts w:asciiTheme="majorBidi" w:hAnsiTheme="majorBidi" w:cstheme="majorBidi"/>
          <w:b/>
        </w:rPr>
        <w:t>Descrip</w:t>
      </w:r>
      <w:r w:rsidR="00EF05C0">
        <w:rPr>
          <w:rFonts w:asciiTheme="majorBidi" w:hAnsiTheme="majorBidi" w:cstheme="majorBidi"/>
          <w:b/>
        </w:rPr>
        <w:t xml:space="preserve">tive analysis </w:t>
      </w:r>
      <w:r w:rsidR="001F5741">
        <w:rPr>
          <w:rFonts w:asciiTheme="majorBidi" w:hAnsiTheme="majorBidi" w:cstheme="majorBidi"/>
          <w:b/>
        </w:rPr>
        <w:t>of Hospital</w:t>
      </w:r>
      <w:r w:rsidR="001F5741" w:rsidRPr="001F5741">
        <w:rPr>
          <w:rFonts w:asciiTheme="majorBidi" w:hAnsiTheme="majorBidi" w:cstheme="majorBidi"/>
          <w:b/>
        </w:rPr>
        <w:t xml:space="preserve"> anxiety and depression</w:t>
      </w:r>
      <w:r w:rsidR="001F5741">
        <w:rPr>
          <w:rFonts w:asciiTheme="majorBidi" w:hAnsiTheme="majorBidi" w:cstheme="majorBidi"/>
          <w:b/>
        </w:rPr>
        <w:t xml:space="preserve"> </w:t>
      </w:r>
      <w:r w:rsidR="001F5741" w:rsidRPr="001F5741">
        <w:rPr>
          <w:rFonts w:asciiTheme="majorBidi" w:hAnsiTheme="majorBidi" w:cstheme="majorBidi"/>
          <w:b/>
        </w:rPr>
        <w:t>scale</w:t>
      </w:r>
      <w:r w:rsidR="001F5741">
        <w:rPr>
          <w:rFonts w:asciiTheme="majorBidi" w:hAnsiTheme="majorBidi" w:cstheme="majorBidi"/>
          <w:b/>
        </w:rPr>
        <w:t xml:space="preserve"> (HADS) </w:t>
      </w:r>
      <w:r w:rsidR="001F5741" w:rsidRPr="001F5741">
        <w:rPr>
          <w:rFonts w:asciiTheme="majorBidi" w:hAnsiTheme="majorBidi" w:cstheme="majorBidi"/>
          <w:b/>
        </w:rPr>
        <w:t>assessment</w:t>
      </w:r>
    </w:p>
    <w:p w14:paraId="58ABB144" w14:textId="5D4A47BB" w:rsidR="00FA2566" w:rsidRDefault="00FA2566" w:rsidP="00DA66BB">
      <w:pPr>
        <w:rPr>
          <w:rFonts w:asciiTheme="majorBidi" w:hAnsiTheme="majorBidi" w:cstheme="majorBidi"/>
        </w:rPr>
      </w:pPr>
    </w:p>
    <w:tbl>
      <w:tblPr>
        <w:tblStyle w:val="PlainTable2"/>
        <w:tblW w:w="9940" w:type="dxa"/>
        <w:tblBorders>
          <w:top w:val="single" w:sz="12" w:space="0" w:color="auto"/>
          <w:bottom w:val="single" w:sz="12" w:space="0" w:color="auto"/>
          <w:insideH w:val="single" w:sz="4" w:space="0" w:color="7F7F7F" w:themeColor="text1" w:themeTint="80"/>
        </w:tblBorders>
        <w:tblLook w:val="04A0" w:firstRow="1" w:lastRow="0" w:firstColumn="1" w:lastColumn="0" w:noHBand="0" w:noVBand="1"/>
      </w:tblPr>
      <w:tblGrid>
        <w:gridCol w:w="4478"/>
        <w:gridCol w:w="3564"/>
        <w:gridCol w:w="1898"/>
      </w:tblGrid>
      <w:tr w:rsidR="00992A57" w:rsidRPr="00992A57" w14:paraId="7298F207" w14:textId="77777777" w:rsidTr="004E676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tcBorders>
              <w:bottom w:val="none" w:sz="0" w:space="0" w:color="auto"/>
            </w:tcBorders>
            <w:hideMark/>
          </w:tcPr>
          <w:p w14:paraId="05F6D73D" w14:textId="77777777" w:rsidR="00992A57" w:rsidRPr="00992A57" w:rsidRDefault="00992A57" w:rsidP="00992A57">
            <w:pPr>
              <w:rPr>
                <w:rFonts w:ascii="Times New Roman" w:eastAsia="Times New Roman" w:hAnsi="Times New Roman" w:cs="Times New Roman"/>
                <w:color w:val="000000"/>
              </w:rPr>
            </w:pPr>
            <w:r w:rsidRPr="00992A57">
              <w:rPr>
                <w:rFonts w:ascii="Times New Roman" w:eastAsia="Times New Roman" w:hAnsi="Times New Roman" w:cs="Times New Roman"/>
                <w:color w:val="000000"/>
              </w:rPr>
              <w:t>Variables</w:t>
            </w:r>
          </w:p>
        </w:tc>
        <w:tc>
          <w:tcPr>
            <w:tcW w:w="3564" w:type="dxa"/>
            <w:tcBorders>
              <w:bottom w:val="none" w:sz="0" w:space="0" w:color="auto"/>
            </w:tcBorders>
            <w:hideMark/>
          </w:tcPr>
          <w:p w14:paraId="69ABF48B" w14:textId="77777777" w:rsidR="00992A57" w:rsidRPr="00992A57" w:rsidRDefault="00992A57" w:rsidP="00992A5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Description</w:t>
            </w:r>
          </w:p>
        </w:tc>
        <w:tc>
          <w:tcPr>
            <w:tcW w:w="1898" w:type="dxa"/>
            <w:tcBorders>
              <w:bottom w:val="none" w:sz="0" w:space="0" w:color="auto"/>
            </w:tcBorders>
            <w:hideMark/>
          </w:tcPr>
          <w:p w14:paraId="04D17598" w14:textId="77777777" w:rsidR="00992A57" w:rsidRPr="00992A57" w:rsidRDefault="00992A57" w:rsidP="00992A5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n(n%)</w:t>
            </w:r>
          </w:p>
        </w:tc>
      </w:tr>
      <w:tr w:rsidR="00992A57" w:rsidRPr="00992A57" w14:paraId="52FB2C41"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val="restart"/>
            <w:tcBorders>
              <w:top w:val="none" w:sz="0" w:space="0" w:color="auto"/>
              <w:bottom w:val="none" w:sz="0" w:space="0" w:color="auto"/>
            </w:tcBorders>
            <w:hideMark/>
          </w:tcPr>
          <w:p w14:paraId="7089DE04" w14:textId="77777777" w:rsidR="00992A57" w:rsidRPr="00992A57" w:rsidRDefault="00992A57" w:rsidP="00992A57">
            <w:pPr>
              <w:rPr>
                <w:rFonts w:ascii="Times New Roman" w:eastAsia="Times New Roman" w:hAnsi="Times New Roman" w:cs="Times New Roman"/>
                <w:color w:val="000000"/>
              </w:rPr>
            </w:pPr>
            <w:r w:rsidRPr="00992A57">
              <w:rPr>
                <w:rFonts w:ascii="Times New Roman" w:eastAsia="Times New Roman" w:hAnsi="Times New Roman" w:cs="Times New Roman"/>
                <w:color w:val="000000"/>
              </w:rPr>
              <w:t>(A) I feel tense or ‘wound up’:</w:t>
            </w:r>
          </w:p>
        </w:tc>
        <w:tc>
          <w:tcPr>
            <w:tcW w:w="3564" w:type="dxa"/>
            <w:tcBorders>
              <w:top w:val="none" w:sz="0" w:space="0" w:color="auto"/>
              <w:bottom w:val="none" w:sz="0" w:space="0" w:color="auto"/>
            </w:tcBorders>
            <w:hideMark/>
          </w:tcPr>
          <w:p w14:paraId="741739CF"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Not at all</w:t>
            </w:r>
          </w:p>
        </w:tc>
        <w:tc>
          <w:tcPr>
            <w:tcW w:w="1898" w:type="dxa"/>
            <w:tcBorders>
              <w:top w:val="none" w:sz="0" w:space="0" w:color="auto"/>
              <w:bottom w:val="none" w:sz="0" w:space="0" w:color="auto"/>
            </w:tcBorders>
            <w:hideMark/>
          </w:tcPr>
          <w:p w14:paraId="3A11ABDE"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43 (27.2%)</w:t>
            </w:r>
          </w:p>
        </w:tc>
      </w:tr>
      <w:tr w:rsidR="00992A57" w:rsidRPr="00992A57" w14:paraId="26CD4DE2"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08DD93D5"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377CFA2B"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From time to time, occasionally</w:t>
            </w:r>
          </w:p>
        </w:tc>
        <w:tc>
          <w:tcPr>
            <w:tcW w:w="1898" w:type="dxa"/>
            <w:hideMark/>
          </w:tcPr>
          <w:p w14:paraId="50960868"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94 (59.5%)</w:t>
            </w:r>
          </w:p>
        </w:tc>
      </w:tr>
      <w:tr w:rsidR="00992A57" w:rsidRPr="00992A57" w14:paraId="39EC728A"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tcBorders>
              <w:top w:val="none" w:sz="0" w:space="0" w:color="auto"/>
              <w:bottom w:val="none" w:sz="0" w:space="0" w:color="auto"/>
            </w:tcBorders>
            <w:hideMark/>
          </w:tcPr>
          <w:p w14:paraId="2D31913F" w14:textId="77777777" w:rsidR="00992A57" w:rsidRPr="00992A57" w:rsidRDefault="00992A57" w:rsidP="00992A57">
            <w:pPr>
              <w:rPr>
                <w:rFonts w:ascii="Times New Roman" w:eastAsia="Times New Roman" w:hAnsi="Times New Roman" w:cs="Times New Roman"/>
                <w:color w:val="000000"/>
              </w:rPr>
            </w:pPr>
          </w:p>
        </w:tc>
        <w:tc>
          <w:tcPr>
            <w:tcW w:w="3564" w:type="dxa"/>
            <w:tcBorders>
              <w:top w:val="none" w:sz="0" w:space="0" w:color="auto"/>
              <w:bottom w:val="none" w:sz="0" w:space="0" w:color="auto"/>
            </w:tcBorders>
            <w:hideMark/>
          </w:tcPr>
          <w:p w14:paraId="619DF5ED"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A lot of the time</w:t>
            </w:r>
          </w:p>
        </w:tc>
        <w:tc>
          <w:tcPr>
            <w:tcW w:w="1898" w:type="dxa"/>
            <w:tcBorders>
              <w:top w:val="none" w:sz="0" w:space="0" w:color="auto"/>
              <w:bottom w:val="none" w:sz="0" w:space="0" w:color="auto"/>
            </w:tcBorders>
            <w:hideMark/>
          </w:tcPr>
          <w:p w14:paraId="03F06F5A"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10 (6.3%)</w:t>
            </w:r>
          </w:p>
        </w:tc>
      </w:tr>
      <w:tr w:rsidR="00992A57" w:rsidRPr="00992A57" w14:paraId="6F3755B3"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3EF2DD5E"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062332B3"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Most of the time</w:t>
            </w:r>
          </w:p>
        </w:tc>
        <w:tc>
          <w:tcPr>
            <w:tcW w:w="1898" w:type="dxa"/>
            <w:hideMark/>
          </w:tcPr>
          <w:p w14:paraId="0F5C9E73"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11 (7.0%)</w:t>
            </w:r>
          </w:p>
        </w:tc>
      </w:tr>
      <w:tr w:rsidR="00992A57" w:rsidRPr="00992A57" w14:paraId="38331C21"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val="restart"/>
            <w:tcBorders>
              <w:top w:val="none" w:sz="0" w:space="0" w:color="auto"/>
              <w:bottom w:val="none" w:sz="0" w:space="0" w:color="auto"/>
            </w:tcBorders>
            <w:hideMark/>
          </w:tcPr>
          <w:p w14:paraId="38DFAF83" w14:textId="77777777" w:rsidR="00992A57" w:rsidRPr="00992A57" w:rsidRDefault="00992A57" w:rsidP="00992A57">
            <w:pPr>
              <w:rPr>
                <w:rFonts w:ascii="Times New Roman" w:eastAsia="Times New Roman" w:hAnsi="Times New Roman" w:cs="Times New Roman"/>
                <w:color w:val="000000"/>
              </w:rPr>
            </w:pPr>
            <w:r w:rsidRPr="00992A57">
              <w:rPr>
                <w:rFonts w:ascii="Times New Roman" w:eastAsia="Times New Roman" w:hAnsi="Times New Roman" w:cs="Times New Roman"/>
                <w:color w:val="000000"/>
              </w:rPr>
              <w:t>(D)  I still enjoy the things I used to enjoy:</w:t>
            </w:r>
          </w:p>
        </w:tc>
        <w:tc>
          <w:tcPr>
            <w:tcW w:w="3564" w:type="dxa"/>
            <w:tcBorders>
              <w:top w:val="none" w:sz="0" w:space="0" w:color="auto"/>
              <w:bottom w:val="none" w:sz="0" w:space="0" w:color="auto"/>
            </w:tcBorders>
            <w:hideMark/>
          </w:tcPr>
          <w:p w14:paraId="785CF540"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Definitely as much</w:t>
            </w:r>
          </w:p>
        </w:tc>
        <w:tc>
          <w:tcPr>
            <w:tcW w:w="1898" w:type="dxa"/>
            <w:tcBorders>
              <w:top w:val="none" w:sz="0" w:space="0" w:color="auto"/>
              <w:bottom w:val="none" w:sz="0" w:space="0" w:color="auto"/>
            </w:tcBorders>
            <w:hideMark/>
          </w:tcPr>
          <w:p w14:paraId="21398F17"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54 (34.2%)</w:t>
            </w:r>
          </w:p>
        </w:tc>
      </w:tr>
      <w:tr w:rsidR="00992A57" w:rsidRPr="00992A57" w14:paraId="31CE4BD4"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1BCAEF5D"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534D804D"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 xml:space="preserve">Not </w:t>
            </w:r>
            <w:proofErr w:type="spellStart"/>
            <w:r w:rsidRPr="00992A57">
              <w:rPr>
                <w:rFonts w:ascii="Times New Roman" w:eastAsia="Times New Roman" w:hAnsi="Times New Roman" w:cs="Times New Roman"/>
                <w:color w:val="000000"/>
              </w:rPr>
              <w:t>quiet</w:t>
            </w:r>
            <w:proofErr w:type="spellEnd"/>
            <w:r w:rsidRPr="00992A57">
              <w:rPr>
                <w:rFonts w:ascii="Times New Roman" w:eastAsia="Times New Roman" w:hAnsi="Times New Roman" w:cs="Times New Roman"/>
                <w:color w:val="000000"/>
              </w:rPr>
              <w:t xml:space="preserve"> so much</w:t>
            </w:r>
          </w:p>
        </w:tc>
        <w:tc>
          <w:tcPr>
            <w:tcW w:w="1898" w:type="dxa"/>
            <w:hideMark/>
          </w:tcPr>
          <w:p w14:paraId="5F3FE8AE"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65 (41.1%)</w:t>
            </w:r>
          </w:p>
        </w:tc>
      </w:tr>
      <w:tr w:rsidR="00992A57" w:rsidRPr="00992A57" w14:paraId="0025997D"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tcBorders>
              <w:top w:val="none" w:sz="0" w:space="0" w:color="auto"/>
              <w:bottom w:val="none" w:sz="0" w:space="0" w:color="auto"/>
            </w:tcBorders>
            <w:hideMark/>
          </w:tcPr>
          <w:p w14:paraId="523FDE14" w14:textId="77777777" w:rsidR="00992A57" w:rsidRPr="00992A57" w:rsidRDefault="00992A57" w:rsidP="00992A57">
            <w:pPr>
              <w:rPr>
                <w:rFonts w:ascii="Times New Roman" w:eastAsia="Times New Roman" w:hAnsi="Times New Roman" w:cs="Times New Roman"/>
                <w:color w:val="000000"/>
              </w:rPr>
            </w:pPr>
          </w:p>
        </w:tc>
        <w:tc>
          <w:tcPr>
            <w:tcW w:w="3564" w:type="dxa"/>
            <w:tcBorders>
              <w:top w:val="none" w:sz="0" w:space="0" w:color="auto"/>
              <w:bottom w:val="none" w:sz="0" w:space="0" w:color="auto"/>
            </w:tcBorders>
            <w:hideMark/>
          </w:tcPr>
          <w:p w14:paraId="77378BD7"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Only a little</w:t>
            </w:r>
          </w:p>
        </w:tc>
        <w:tc>
          <w:tcPr>
            <w:tcW w:w="1898" w:type="dxa"/>
            <w:tcBorders>
              <w:top w:val="none" w:sz="0" w:space="0" w:color="auto"/>
              <w:bottom w:val="none" w:sz="0" w:space="0" w:color="auto"/>
            </w:tcBorders>
            <w:hideMark/>
          </w:tcPr>
          <w:p w14:paraId="28FCAA7F"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31 (19.6%)</w:t>
            </w:r>
          </w:p>
        </w:tc>
      </w:tr>
      <w:tr w:rsidR="00992A57" w:rsidRPr="00992A57" w14:paraId="327AE350"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3D7E1199"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2875F579"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Hardly at all</w:t>
            </w:r>
          </w:p>
        </w:tc>
        <w:tc>
          <w:tcPr>
            <w:tcW w:w="1898" w:type="dxa"/>
            <w:hideMark/>
          </w:tcPr>
          <w:p w14:paraId="5056F17B"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8 (5.1%)</w:t>
            </w:r>
          </w:p>
        </w:tc>
      </w:tr>
      <w:tr w:rsidR="00992A57" w:rsidRPr="00992A57" w14:paraId="09E056FF"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val="restart"/>
            <w:tcBorders>
              <w:top w:val="none" w:sz="0" w:space="0" w:color="auto"/>
              <w:bottom w:val="none" w:sz="0" w:space="0" w:color="auto"/>
            </w:tcBorders>
            <w:hideMark/>
          </w:tcPr>
          <w:p w14:paraId="2F6F2F8F" w14:textId="77777777" w:rsidR="00992A57" w:rsidRPr="00992A57" w:rsidRDefault="00992A57" w:rsidP="00992A57">
            <w:pPr>
              <w:rPr>
                <w:rFonts w:ascii="Times New Roman" w:eastAsia="Times New Roman" w:hAnsi="Times New Roman" w:cs="Times New Roman"/>
                <w:color w:val="000000"/>
              </w:rPr>
            </w:pPr>
            <w:r w:rsidRPr="00992A57">
              <w:rPr>
                <w:rFonts w:ascii="Times New Roman" w:eastAsia="Times New Roman" w:hAnsi="Times New Roman" w:cs="Times New Roman"/>
                <w:color w:val="000000"/>
              </w:rPr>
              <w:t>(A) I get a sort of frightened feeling as if something awful is about to happen:</w:t>
            </w:r>
          </w:p>
        </w:tc>
        <w:tc>
          <w:tcPr>
            <w:tcW w:w="3564" w:type="dxa"/>
            <w:tcBorders>
              <w:top w:val="none" w:sz="0" w:space="0" w:color="auto"/>
              <w:bottom w:val="none" w:sz="0" w:space="0" w:color="auto"/>
            </w:tcBorders>
            <w:hideMark/>
          </w:tcPr>
          <w:p w14:paraId="57803CF7"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Not at all</w:t>
            </w:r>
          </w:p>
        </w:tc>
        <w:tc>
          <w:tcPr>
            <w:tcW w:w="1898" w:type="dxa"/>
            <w:tcBorders>
              <w:top w:val="none" w:sz="0" w:space="0" w:color="auto"/>
              <w:bottom w:val="none" w:sz="0" w:space="0" w:color="auto"/>
            </w:tcBorders>
            <w:hideMark/>
          </w:tcPr>
          <w:p w14:paraId="6DAFBC86"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91 (57.6%)</w:t>
            </w:r>
          </w:p>
        </w:tc>
      </w:tr>
      <w:tr w:rsidR="00992A57" w:rsidRPr="00992A57" w14:paraId="4D215871"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7E7620EA"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14D9BEA0"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A little, but it doesn’t worry me</w:t>
            </w:r>
          </w:p>
        </w:tc>
        <w:tc>
          <w:tcPr>
            <w:tcW w:w="1898" w:type="dxa"/>
            <w:hideMark/>
          </w:tcPr>
          <w:p w14:paraId="0072BF4B"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47 (29.7%)</w:t>
            </w:r>
          </w:p>
        </w:tc>
      </w:tr>
      <w:tr w:rsidR="00992A57" w:rsidRPr="00992A57" w14:paraId="36836141"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tcBorders>
              <w:top w:val="none" w:sz="0" w:space="0" w:color="auto"/>
              <w:bottom w:val="none" w:sz="0" w:space="0" w:color="auto"/>
            </w:tcBorders>
            <w:hideMark/>
          </w:tcPr>
          <w:p w14:paraId="134AC9BC" w14:textId="77777777" w:rsidR="00992A57" w:rsidRPr="00992A57" w:rsidRDefault="00992A57" w:rsidP="00992A57">
            <w:pPr>
              <w:rPr>
                <w:rFonts w:ascii="Times New Roman" w:eastAsia="Times New Roman" w:hAnsi="Times New Roman" w:cs="Times New Roman"/>
                <w:color w:val="000000"/>
              </w:rPr>
            </w:pPr>
          </w:p>
        </w:tc>
        <w:tc>
          <w:tcPr>
            <w:tcW w:w="3564" w:type="dxa"/>
            <w:tcBorders>
              <w:top w:val="none" w:sz="0" w:space="0" w:color="auto"/>
              <w:bottom w:val="none" w:sz="0" w:space="0" w:color="auto"/>
            </w:tcBorders>
            <w:hideMark/>
          </w:tcPr>
          <w:p w14:paraId="3729F8B4"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Yes, but not too badly</w:t>
            </w:r>
          </w:p>
        </w:tc>
        <w:tc>
          <w:tcPr>
            <w:tcW w:w="1898" w:type="dxa"/>
            <w:tcBorders>
              <w:top w:val="none" w:sz="0" w:space="0" w:color="auto"/>
              <w:bottom w:val="none" w:sz="0" w:space="0" w:color="auto"/>
            </w:tcBorders>
            <w:hideMark/>
          </w:tcPr>
          <w:p w14:paraId="6036EF33"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12 (7.6%)</w:t>
            </w:r>
          </w:p>
        </w:tc>
      </w:tr>
      <w:tr w:rsidR="00992A57" w:rsidRPr="00992A57" w14:paraId="1F38E8AB"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6936B967"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7373867F"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Very definitely and quiet badly</w:t>
            </w:r>
          </w:p>
        </w:tc>
        <w:tc>
          <w:tcPr>
            <w:tcW w:w="1898" w:type="dxa"/>
            <w:hideMark/>
          </w:tcPr>
          <w:p w14:paraId="31FBAD6C"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8 (5.1%)</w:t>
            </w:r>
          </w:p>
        </w:tc>
      </w:tr>
      <w:tr w:rsidR="00992A57" w:rsidRPr="00992A57" w14:paraId="5BE48DAE"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val="restart"/>
            <w:tcBorders>
              <w:top w:val="none" w:sz="0" w:space="0" w:color="auto"/>
              <w:bottom w:val="none" w:sz="0" w:space="0" w:color="auto"/>
            </w:tcBorders>
            <w:hideMark/>
          </w:tcPr>
          <w:p w14:paraId="6542B931" w14:textId="77777777" w:rsidR="00992A57" w:rsidRPr="00992A57" w:rsidRDefault="00992A57" w:rsidP="00992A57">
            <w:pPr>
              <w:rPr>
                <w:rFonts w:ascii="Times New Roman" w:eastAsia="Times New Roman" w:hAnsi="Times New Roman" w:cs="Times New Roman"/>
                <w:color w:val="000000"/>
              </w:rPr>
            </w:pPr>
            <w:r w:rsidRPr="00992A57">
              <w:rPr>
                <w:rFonts w:ascii="Times New Roman" w:eastAsia="Times New Roman" w:hAnsi="Times New Roman" w:cs="Times New Roman"/>
                <w:color w:val="000000"/>
              </w:rPr>
              <w:t>(D) I can laugh and see the funny side of things:</w:t>
            </w:r>
          </w:p>
        </w:tc>
        <w:tc>
          <w:tcPr>
            <w:tcW w:w="3564" w:type="dxa"/>
            <w:tcBorders>
              <w:top w:val="none" w:sz="0" w:space="0" w:color="auto"/>
              <w:bottom w:val="none" w:sz="0" w:space="0" w:color="auto"/>
            </w:tcBorders>
            <w:hideMark/>
          </w:tcPr>
          <w:p w14:paraId="4BC77B2B"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As much as I always could</w:t>
            </w:r>
          </w:p>
        </w:tc>
        <w:tc>
          <w:tcPr>
            <w:tcW w:w="1898" w:type="dxa"/>
            <w:tcBorders>
              <w:top w:val="none" w:sz="0" w:space="0" w:color="auto"/>
              <w:bottom w:val="none" w:sz="0" w:space="0" w:color="auto"/>
            </w:tcBorders>
            <w:hideMark/>
          </w:tcPr>
          <w:p w14:paraId="3ECD0FD1"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90 (57.0%)</w:t>
            </w:r>
          </w:p>
        </w:tc>
      </w:tr>
      <w:tr w:rsidR="00992A57" w:rsidRPr="00992A57" w14:paraId="551AF895"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6A1C345C"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571199B1"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Not quite so much now</w:t>
            </w:r>
          </w:p>
        </w:tc>
        <w:tc>
          <w:tcPr>
            <w:tcW w:w="1898" w:type="dxa"/>
            <w:hideMark/>
          </w:tcPr>
          <w:p w14:paraId="59420732"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39 (24.7%)</w:t>
            </w:r>
          </w:p>
        </w:tc>
      </w:tr>
      <w:tr w:rsidR="00992A57" w:rsidRPr="00992A57" w14:paraId="5A2F53C9"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tcBorders>
              <w:top w:val="none" w:sz="0" w:space="0" w:color="auto"/>
              <w:bottom w:val="none" w:sz="0" w:space="0" w:color="auto"/>
            </w:tcBorders>
            <w:hideMark/>
          </w:tcPr>
          <w:p w14:paraId="06BF49CB" w14:textId="77777777" w:rsidR="00992A57" w:rsidRPr="00992A57" w:rsidRDefault="00992A57" w:rsidP="00992A57">
            <w:pPr>
              <w:rPr>
                <w:rFonts w:ascii="Times New Roman" w:eastAsia="Times New Roman" w:hAnsi="Times New Roman" w:cs="Times New Roman"/>
                <w:color w:val="000000"/>
              </w:rPr>
            </w:pPr>
          </w:p>
        </w:tc>
        <w:tc>
          <w:tcPr>
            <w:tcW w:w="3564" w:type="dxa"/>
            <w:tcBorders>
              <w:top w:val="none" w:sz="0" w:space="0" w:color="auto"/>
              <w:bottom w:val="none" w:sz="0" w:space="0" w:color="auto"/>
            </w:tcBorders>
            <w:hideMark/>
          </w:tcPr>
          <w:p w14:paraId="737EA62B"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Definitely not so much now</w:t>
            </w:r>
          </w:p>
        </w:tc>
        <w:tc>
          <w:tcPr>
            <w:tcW w:w="1898" w:type="dxa"/>
            <w:tcBorders>
              <w:top w:val="none" w:sz="0" w:space="0" w:color="auto"/>
              <w:bottom w:val="none" w:sz="0" w:space="0" w:color="auto"/>
            </w:tcBorders>
            <w:hideMark/>
          </w:tcPr>
          <w:p w14:paraId="5CB9AD04"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27 (17.1%)</w:t>
            </w:r>
          </w:p>
        </w:tc>
      </w:tr>
      <w:tr w:rsidR="00992A57" w:rsidRPr="00992A57" w14:paraId="1657E5D5"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64AE1DFC"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06C12FD5"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Not at all</w:t>
            </w:r>
          </w:p>
        </w:tc>
        <w:tc>
          <w:tcPr>
            <w:tcW w:w="1898" w:type="dxa"/>
            <w:hideMark/>
          </w:tcPr>
          <w:p w14:paraId="3C54A558"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2 (1.3%)</w:t>
            </w:r>
          </w:p>
        </w:tc>
      </w:tr>
      <w:tr w:rsidR="00992A57" w:rsidRPr="00992A57" w14:paraId="2D85CB60"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val="restart"/>
            <w:tcBorders>
              <w:top w:val="none" w:sz="0" w:space="0" w:color="auto"/>
              <w:bottom w:val="none" w:sz="0" w:space="0" w:color="auto"/>
            </w:tcBorders>
            <w:hideMark/>
          </w:tcPr>
          <w:p w14:paraId="4518CD15" w14:textId="77777777" w:rsidR="00992A57" w:rsidRPr="00992A57" w:rsidRDefault="00992A57" w:rsidP="00992A57">
            <w:pPr>
              <w:rPr>
                <w:rFonts w:ascii="Times New Roman" w:eastAsia="Times New Roman" w:hAnsi="Times New Roman" w:cs="Times New Roman"/>
                <w:color w:val="000000"/>
              </w:rPr>
            </w:pPr>
            <w:r w:rsidRPr="00992A57">
              <w:rPr>
                <w:rFonts w:ascii="Times New Roman" w:eastAsia="Times New Roman" w:hAnsi="Times New Roman" w:cs="Times New Roman"/>
                <w:color w:val="000000"/>
              </w:rPr>
              <w:t>(A) Worrying thoughts go through my mind:</w:t>
            </w:r>
          </w:p>
        </w:tc>
        <w:tc>
          <w:tcPr>
            <w:tcW w:w="3564" w:type="dxa"/>
            <w:tcBorders>
              <w:top w:val="none" w:sz="0" w:space="0" w:color="auto"/>
              <w:bottom w:val="none" w:sz="0" w:space="0" w:color="auto"/>
            </w:tcBorders>
            <w:hideMark/>
          </w:tcPr>
          <w:p w14:paraId="63807B03"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Only occasionally</w:t>
            </w:r>
          </w:p>
        </w:tc>
        <w:tc>
          <w:tcPr>
            <w:tcW w:w="1898" w:type="dxa"/>
            <w:tcBorders>
              <w:top w:val="none" w:sz="0" w:space="0" w:color="auto"/>
              <w:bottom w:val="none" w:sz="0" w:space="0" w:color="auto"/>
            </w:tcBorders>
            <w:hideMark/>
          </w:tcPr>
          <w:p w14:paraId="52FC20DE"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59 (37.3%)</w:t>
            </w:r>
          </w:p>
        </w:tc>
      </w:tr>
      <w:tr w:rsidR="00992A57" w:rsidRPr="00992A57" w14:paraId="5459DCC1"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00D7FCD8"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790B8B36"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From time to time but not too often</w:t>
            </w:r>
          </w:p>
        </w:tc>
        <w:tc>
          <w:tcPr>
            <w:tcW w:w="1898" w:type="dxa"/>
            <w:hideMark/>
          </w:tcPr>
          <w:p w14:paraId="4AE87EEB"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66 (41.8%)</w:t>
            </w:r>
          </w:p>
        </w:tc>
      </w:tr>
      <w:tr w:rsidR="00992A57" w:rsidRPr="00992A57" w14:paraId="1F81FD17"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tcBorders>
              <w:top w:val="none" w:sz="0" w:space="0" w:color="auto"/>
              <w:bottom w:val="none" w:sz="0" w:space="0" w:color="auto"/>
            </w:tcBorders>
            <w:hideMark/>
          </w:tcPr>
          <w:p w14:paraId="1676BAB9" w14:textId="77777777" w:rsidR="00992A57" w:rsidRPr="00992A57" w:rsidRDefault="00992A57" w:rsidP="00992A57">
            <w:pPr>
              <w:rPr>
                <w:rFonts w:ascii="Times New Roman" w:eastAsia="Times New Roman" w:hAnsi="Times New Roman" w:cs="Times New Roman"/>
                <w:color w:val="000000"/>
              </w:rPr>
            </w:pPr>
          </w:p>
        </w:tc>
        <w:tc>
          <w:tcPr>
            <w:tcW w:w="3564" w:type="dxa"/>
            <w:tcBorders>
              <w:top w:val="none" w:sz="0" w:space="0" w:color="auto"/>
              <w:bottom w:val="none" w:sz="0" w:space="0" w:color="auto"/>
            </w:tcBorders>
            <w:hideMark/>
          </w:tcPr>
          <w:p w14:paraId="63E6002E"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A lot of the time</w:t>
            </w:r>
          </w:p>
        </w:tc>
        <w:tc>
          <w:tcPr>
            <w:tcW w:w="1898" w:type="dxa"/>
            <w:tcBorders>
              <w:top w:val="none" w:sz="0" w:space="0" w:color="auto"/>
              <w:bottom w:val="none" w:sz="0" w:space="0" w:color="auto"/>
            </w:tcBorders>
            <w:hideMark/>
          </w:tcPr>
          <w:p w14:paraId="09A1CEAA"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19 (12.0%)</w:t>
            </w:r>
          </w:p>
        </w:tc>
      </w:tr>
      <w:tr w:rsidR="00992A57" w:rsidRPr="00992A57" w14:paraId="2EC11A6D"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58D73112"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528277F3"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A great deal of the time</w:t>
            </w:r>
          </w:p>
        </w:tc>
        <w:tc>
          <w:tcPr>
            <w:tcW w:w="1898" w:type="dxa"/>
            <w:hideMark/>
          </w:tcPr>
          <w:p w14:paraId="72407B24"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14 (8.9%)</w:t>
            </w:r>
          </w:p>
        </w:tc>
      </w:tr>
      <w:tr w:rsidR="00992A57" w:rsidRPr="00992A57" w14:paraId="0AF02205"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val="restart"/>
            <w:tcBorders>
              <w:top w:val="none" w:sz="0" w:space="0" w:color="auto"/>
              <w:bottom w:val="none" w:sz="0" w:space="0" w:color="auto"/>
            </w:tcBorders>
            <w:hideMark/>
          </w:tcPr>
          <w:p w14:paraId="411F954C" w14:textId="77777777" w:rsidR="00992A57" w:rsidRPr="00992A57" w:rsidRDefault="00992A57" w:rsidP="00992A57">
            <w:pPr>
              <w:rPr>
                <w:rFonts w:ascii="Times New Roman" w:eastAsia="Times New Roman" w:hAnsi="Times New Roman" w:cs="Times New Roman"/>
                <w:color w:val="000000"/>
              </w:rPr>
            </w:pPr>
            <w:r w:rsidRPr="00992A57">
              <w:rPr>
                <w:rFonts w:ascii="Times New Roman" w:eastAsia="Times New Roman" w:hAnsi="Times New Roman" w:cs="Times New Roman"/>
                <w:color w:val="000000"/>
              </w:rPr>
              <w:t>(D) I feel cheerful:</w:t>
            </w:r>
          </w:p>
        </w:tc>
        <w:tc>
          <w:tcPr>
            <w:tcW w:w="3564" w:type="dxa"/>
            <w:tcBorders>
              <w:top w:val="none" w:sz="0" w:space="0" w:color="auto"/>
              <w:bottom w:val="none" w:sz="0" w:space="0" w:color="auto"/>
            </w:tcBorders>
            <w:hideMark/>
          </w:tcPr>
          <w:p w14:paraId="73AF6C4F"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Mors of the time</w:t>
            </w:r>
          </w:p>
        </w:tc>
        <w:tc>
          <w:tcPr>
            <w:tcW w:w="1898" w:type="dxa"/>
            <w:tcBorders>
              <w:top w:val="none" w:sz="0" w:space="0" w:color="auto"/>
              <w:bottom w:val="none" w:sz="0" w:space="0" w:color="auto"/>
            </w:tcBorders>
            <w:hideMark/>
          </w:tcPr>
          <w:p w14:paraId="2BDAFB87"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64 (40.5%)</w:t>
            </w:r>
          </w:p>
        </w:tc>
      </w:tr>
      <w:tr w:rsidR="00992A57" w:rsidRPr="00992A57" w14:paraId="230F656C"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3955C13B"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29E2BCBE"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Sometimes</w:t>
            </w:r>
          </w:p>
        </w:tc>
        <w:tc>
          <w:tcPr>
            <w:tcW w:w="1898" w:type="dxa"/>
            <w:hideMark/>
          </w:tcPr>
          <w:p w14:paraId="7A6F835C"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69 (43.7%)</w:t>
            </w:r>
          </w:p>
        </w:tc>
      </w:tr>
      <w:tr w:rsidR="00992A57" w:rsidRPr="00992A57" w14:paraId="7F44B924"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tcBorders>
              <w:top w:val="none" w:sz="0" w:space="0" w:color="auto"/>
              <w:bottom w:val="none" w:sz="0" w:space="0" w:color="auto"/>
            </w:tcBorders>
            <w:hideMark/>
          </w:tcPr>
          <w:p w14:paraId="20B2A399" w14:textId="77777777" w:rsidR="00992A57" w:rsidRPr="00992A57" w:rsidRDefault="00992A57" w:rsidP="00992A57">
            <w:pPr>
              <w:rPr>
                <w:rFonts w:ascii="Times New Roman" w:eastAsia="Times New Roman" w:hAnsi="Times New Roman" w:cs="Times New Roman"/>
                <w:color w:val="000000"/>
              </w:rPr>
            </w:pPr>
          </w:p>
        </w:tc>
        <w:tc>
          <w:tcPr>
            <w:tcW w:w="3564" w:type="dxa"/>
            <w:tcBorders>
              <w:top w:val="none" w:sz="0" w:space="0" w:color="auto"/>
              <w:bottom w:val="none" w:sz="0" w:space="0" w:color="auto"/>
            </w:tcBorders>
            <w:hideMark/>
          </w:tcPr>
          <w:p w14:paraId="003AE360"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Not often</w:t>
            </w:r>
          </w:p>
        </w:tc>
        <w:tc>
          <w:tcPr>
            <w:tcW w:w="1898" w:type="dxa"/>
            <w:tcBorders>
              <w:top w:val="none" w:sz="0" w:space="0" w:color="auto"/>
              <w:bottom w:val="none" w:sz="0" w:space="0" w:color="auto"/>
            </w:tcBorders>
            <w:hideMark/>
          </w:tcPr>
          <w:p w14:paraId="6E319597"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18 (11.4%)</w:t>
            </w:r>
          </w:p>
        </w:tc>
      </w:tr>
      <w:tr w:rsidR="00992A57" w:rsidRPr="00992A57" w14:paraId="35A939DB"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0A7F88E7"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59B3ABE8"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Not at all</w:t>
            </w:r>
          </w:p>
        </w:tc>
        <w:tc>
          <w:tcPr>
            <w:tcW w:w="1898" w:type="dxa"/>
            <w:hideMark/>
          </w:tcPr>
          <w:p w14:paraId="5CD6C0A4"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7 (4.4%)</w:t>
            </w:r>
          </w:p>
        </w:tc>
      </w:tr>
      <w:tr w:rsidR="00992A57" w:rsidRPr="00992A57" w14:paraId="37E4174F"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val="restart"/>
            <w:tcBorders>
              <w:top w:val="none" w:sz="0" w:space="0" w:color="auto"/>
              <w:bottom w:val="none" w:sz="0" w:space="0" w:color="auto"/>
            </w:tcBorders>
            <w:hideMark/>
          </w:tcPr>
          <w:p w14:paraId="381D5E13" w14:textId="77777777" w:rsidR="00992A57" w:rsidRPr="00992A57" w:rsidRDefault="00992A57" w:rsidP="00992A57">
            <w:pPr>
              <w:rPr>
                <w:rFonts w:ascii="Times New Roman" w:eastAsia="Times New Roman" w:hAnsi="Times New Roman" w:cs="Times New Roman"/>
                <w:color w:val="000000"/>
              </w:rPr>
            </w:pPr>
            <w:r w:rsidRPr="00992A57">
              <w:rPr>
                <w:rFonts w:ascii="Times New Roman" w:eastAsia="Times New Roman" w:hAnsi="Times New Roman" w:cs="Times New Roman"/>
                <w:color w:val="000000"/>
              </w:rPr>
              <w:t>(A) I can sit at ease and feel relaxed:</w:t>
            </w:r>
          </w:p>
        </w:tc>
        <w:tc>
          <w:tcPr>
            <w:tcW w:w="3564" w:type="dxa"/>
            <w:tcBorders>
              <w:top w:val="none" w:sz="0" w:space="0" w:color="auto"/>
              <w:bottom w:val="none" w:sz="0" w:space="0" w:color="auto"/>
            </w:tcBorders>
            <w:hideMark/>
          </w:tcPr>
          <w:p w14:paraId="59AEDEBC"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Definitely</w:t>
            </w:r>
          </w:p>
        </w:tc>
        <w:tc>
          <w:tcPr>
            <w:tcW w:w="1898" w:type="dxa"/>
            <w:tcBorders>
              <w:top w:val="none" w:sz="0" w:space="0" w:color="auto"/>
              <w:bottom w:val="none" w:sz="0" w:space="0" w:color="auto"/>
            </w:tcBorders>
            <w:hideMark/>
          </w:tcPr>
          <w:p w14:paraId="24A3B85A"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81 (51.3%)</w:t>
            </w:r>
          </w:p>
        </w:tc>
      </w:tr>
      <w:tr w:rsidR="00992A57" w:rsidRPr="00992A57" w14:paraId="77329F27"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445EF788"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0A4B0157"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Usually</w:t>
            </w:r>
          </w:p>
        </w:tc>
        <w:tc>
          <w:tcPr>
            <w:tcW w:w="1898" w:type="dxa"/>
            <w:hideMark/>
          </w:tcPr>
          <w:p w14:paraId="7A7F0D6A"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36 (22.8%)</w:t>
            </w:r>
          </w:p>
        </w:tc>
      </w:tr>
      <w:tr w:rsidR="00992A57" w:rsidRPr="00992A57" w14:paraId="5187F539"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tcBorders>
              <w:top w:val="none" w:sz="0" w:space="0" w:color="auto"/>
              <w:bottom w:val="none" w:sz="0" w:space="0" w:color="auto"/>
            </w:tcBorders>
            <w:hideMark/>
          </w:tcPr>
          <w:p w14:paraId="6C10A0EA" w14:textId="77777777" w:rsidR="00992A57" w:rsidRPr="00992A57" w:rsidRDefault="00992A57" w:rsidP="00992A57">
            <w:pPr>
              <w:rPr>
                <w:rFonts w:ascii="Times New Roman" w:eastAsia="Times New Roman" w:hAnsi="Times New Roman" w:cs="Times New Roman"/>
                <w:color w:val="000000"/>
              </w:rPr>
            </w:pPr>
          </w:p>
        </w:tc>
        <w:tc>
          <w:tcPr>
            <w:tcW w:w="3564" w:type="dxa"/>
            <w:tcBorders>
              <w:top w:val="none" w:sz="0" w:space="0" w:color="auto"/>
              <w:bottom w:val="none" w:sz="0" w:space="0" w:color="auto"/>
            </w:tcBorders>
            <w:hideMark/>
          </w:tcPr>
          <w:p w14:paraId="54FA13B0"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Not often</w:t>
            </w:r>
          </w:p>
        </w:tc>
        <w:tc>
          <w:tcPr>
            <w:tcW w:w="1898" w:type="dxa"/>
            <w:tcBorders>
              <w:top w:val="none" w:sz="0" w:space="0" w:color="auto"/>
              <w:bottom w:val="none" w:sz="0" w:space="0" w:color="auto"/>
            </w:tcBorders>
            <w:hideMark/>
          </w:tcPr>
          <w:p w14:paraId="18D22952"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32 (20.3%)</w:t>
            </w:r>
          </w:p>
        </w:tc>
      </w:tr>
      <w:tr w:rsidR="00992A57" w:rsidRPr="00992A57" w14:paraId="33C23C92"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67D75BA7"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4BE40E9A"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Not at all</w:t>
            </w:r>
          </w:p>
        </w:tc>
        <w:tc>
          <w:tcPr>
            <w:tcW w:w="1898" w:type="dxa"/>
            <w:hideMark/>
          </w:tcPr>
          <w:p w14:paraId="07110A3B"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9 (5.7%)</w:t>
            </w:r>
          </w:p>
        </w:tc>
      </w:tr>
      <w:tr w:rsidR="00992A57" w:rsidRPr="00992A57" w14:paraId="54DC8C1D"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val="restart"/>
            <w:tcBorders>
              <w:top w:val="none" w:sz="0" w:space="0" w:color="auto"/>
              <w:bottom w:val="none" w:sz="0" w:space="0" w:color="auto"/>
            </w:tcBorders>
            <w:hideMark/>
          </w:tcPr>
          <w:p w14:paraId="3D9A7D4A" w14:textId="77777777" w:rsidR="00992A57" w:rsidRPr="00992A57" w:rsidRDefault="00992A57" w:rsidP="00992A57">
            <w:pPr>
              <w:rPr>
                <w:rFonts w:ascii="Times New Roman" w:eastAsia="Times New Roman" w:hAnsi="Times New Roman" w:cs="Times New Roman"/>
                <w:color w:val="000000"/>
              </w:rPr>
            </w:pPr>
            <w:r w:rsidRPr="00992A57">
              <w:rPr>
                <w:rFonts w:ascii="Times New Roman" w:eastAsia="Times New Roman" w:hAnsi="Times New Roman" w:cs="Times New Roman"/>
                <w:color w:val="000000"/>
              </w:rPr>
              <w:t>(D) I feel as if I am slowed down:</w:t>
            </w:r>
          </w:p>
        </w:tc>
        <w:tc>
          <w:tcPr>
            <w:tcW w:w="3564" w:type="dxa"/>
            <w:tcBorders>
              <w:top w:val="none" w:sz="0" w:space="0" w:color="auto"/>
              <w:bottom w:val="none" w:sz="0" w:space="0" w:color="auto"/>
            </w:tcBorders>
            <w:hideMark/>
          </w:tcPr>
          <w:p w14:paraId="6AC547F6"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Not at all</w:t>
            </w:r>
          </w:p>
        </w:tc>
        <w:tc>
          <w:tcPr>
            <w:tcW w:w="1898" w:type="dxa"/>
            <w:tcBorders>
              <w:top w:val="none" w:sz="0" w:space="0" w:color="auto"/>
              <w:bottom w:val="none" w:sz="0" w:space="0" w:color="auto"/>
            </w:tcBorders>
            <w:hideMark/>
          </w:tcPr>
          <w:p w14:paraId="2D669E88"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23 (14.6%)</w:t>
            </w:r>
          </w:p>
        </w:tc>
      </w:tr>
      <w:tr w:rsidR="00992A57" w:rsidRPr="00992A57" w14:paraId="0F870E14"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2BF82408"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698B052B"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Sometimes</w:t>
            </w:r>
          </w:p>
        </w:tc>
        <w:tc>
          <w:tcPr>
            <w:tcW w:w="1898" w:type="dxa"/>
            <w:hideMark/>
          </w:tcPr>
          <w:p w14:paraId="155240A7"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82 (51.9%)</w:t>
            </w:r>
          </w:p>
        </w:tc>
      </w:tr>
      <w:tr w:rsidR="00992A57" w:rsidRPr="00992A57" w14:paraId="4E6B320F"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tcBorders>
              <w:top w:val="none" w:sz="0" w:space="0" w:color="auto"/>
              <w:bottom w:val="none" w:sz="0" w:space="0" w:color="auto"/>
            </w:tcBorders>
            <w:hideMark/>
          </w:tcPr>
          <w:p w14:paraId="4B33CCB6" w14:textId="77777777" w:rsidR="00992A57" w:rsidRPr="00992A57" w:rsidRDefault="00992A57" w:rsidP="00992A57">
            <w:pPr>
              <w:rPr>
                <w:rFonts w:ascii="Times New Roman" w:eastAsia="Times New Roman" w:hAnsi="Times New Roman" w:cs="Times New Roman"/>
                <w:color w:val="000000"/>
              </w:rPr>
            </w:pPr>
          </w:p>
        </w:tc>
        <w:tc>
          <w:tcPr>
            <w:tcW w:w="3564" w:type="dxa"/>
            <w:tcBorders>
              <w:top w:val="none" w:sz="0" w:space="0" w:color="auto"/>
              <w:bottom w:val="none" w:sz="0" w:space="0" w:color="auto"/>
            </w:tcBorders>
            <w:hideMark/>
          </w:tcPr>
          <w:p w14:paraId="1D414BD8"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Very often</w:t>
            </w:r>
          </w:p>
        </w:tc>
        <w:tc>
          <w:tcPr>
            <w:tcW w:w="1898" w:type="dxa"/>
            <w:tcBorders>
              <w:top w:val="none" w:sz="0" w:space="0" w:color="auto"/>
              <w:bottom w:val="none" w:sz="0" w:space="0" w:color="auto"/>
            </w:tcBorders>
            <w:hideMark/>
          </w:tcPr>
          <w:p w14:paraId="6D075C42"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37 (23.4%)</w:t>
            </w:r>
          </w:p>
        </w:tc>
      </w:tr>
      <w:tr w:rsidR="00992A57" w:rsidRPr="00992A57" w14:paraId="5AAD6F9F"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016C3A73"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300B0ED1"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Nearly all the time</w:t>
            </w:r>
          </w:p>
        </w:tc>
        <w:tc>
          <w:tcPr>
            <w:tcW w:w="1898" w:type="dxa"/>
            <w:hideMark/>
          </w:tcPr>
          <w:p w14:paraId="334434E1"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16 (10.1%)</w:t>
            </w:r>
          </w:p>
        </w:tc>
      </w:tr>
      <w:tr w:rsidR="00992A57" w:rsidRPr="00992A57" w14:paraId="76F02BB5"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val="restart"/>
            <w:tcBorders>
              <w:top w:val="none" w:sz="0" w:space="0" w:color="auto"/>
              <w:bottom w:val="none" w:sz="0" w:space="0" w:color="auto"/>
            </w:tcBorders>
            <w:hideMark/>
          </w:tcPr>
          <w:p w14:paraId="4A9FFAB8" w14:textId="77777777" w:rsidR="00992A57" w:rsidRPr="00992A57" w:rsidRDefault="00992A57" w:rsidP="00992A57">
            <w:pPr>
              <w:rPr>
                <w:rFonts w:ascii="Times New Roman" w:eastAsia="Times New Roman" w:hAnsi="Times New Roman" w:cs="Times New Roman"/>
                <w:color w:val="000000"/>
              </w:rPr>
            </w:pPr>
            <w:r w:rsidRPr="00992A57">
              <w:rPr>
                <w:rFonts w:ascii="Times New Roman" w:eastAsia="Times New Roman" w:hAnsi="Times New Roman" w:cs="Times New Roman"/>
                <w:color w:val="000000"/>
              </w:rPr>
              <w:t>(A) I get a sort of frightened feeling like ‘butterflies’ in the stomach:</w:t>
            </w:r>
          </w:p>
        </w:tc>
        <w:tc>
          <w:tcPr>
            <w:tcW w:w="3564" w:type="dxa"/>
            <w:tcBorders>
              <w:top w:val="none" w:sz="0" w:space="0" w:color="auto"/>
              <w:bottom w:val="none" w:sz="0" w:space="0" w:color="auto"/>
            </w:tcBorders>
            <w:hideMark/>
          </w:tcPr>
          <w:p w14:paraId="76623FCE"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Not at all</w:t>
            </w:r>
          </w:p>
        </w:tc>
        <w:tc>
          <w:tcPr>
            <w:tcW w:w="1898" w:type="dxa"/>
            <w:tcBorders>
              <w:top w:val="none" w:sz="0" w:space="0" w:color="auto"/>
              <w:bottom w:val="none" w:sz="0" w:space="0" w:color="auto"/>
            </w:tcBorders>
            <w:hideMark/>
          </w:tcPr>
          <w:p w14:paraId="3236AF4F"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92 (58.2%)</w:t>
            </w:r>
          </w:p>
        </w:tc>
      </w:tr>
      <w:tr w:rsidR="00992A57" w:rsidRPr="00992A57" w14:paraId="501F50E4"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76C9BFED"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34D4ECFF"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Occasionally</w:t>
            </w:r>
          </w:p>
        </w:tc>
        <w:tc>
          <w:tcPr>
            <w:tcW w:w="1898" w:type="dxa"/>
            <w:hideMark/>
          </w:tcPr>
          <w:p w14:paraId="6794BCE3"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54 (34.2%)</w:t>
            </w:r>
          </w:p>
        </w:tc>
      </w:tr>
      <w:tr w:rsidR="00992A57" w:rsidRPr="00992A57" w14:paraId="2A1C7D69"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tcBorders>
              <w:top w:val="none" w:sz="0" w:space="0" w:color="auto"/>
              <w:bottom w:val="none" w:sz="0" w:space="0" w:color="auto"/>
            </w:tcBorders>
            <w:hideMark/>
          </w:tcPr>
          <w:p w14:paraId="5C6F2167" w14:textId="77777777" w:rsidR="00992A57" w:rsidRPr="00992A57" w:rsidRDefault="00992A57" w:rsidP="00992A57">
            <w:pPr>
              <w:rPr>
                <w:rFonts w:ascii="Times New Roman" w:eastAsia="Times New Roman" w:hAnsi="Times New Roman" w:cs="Times New Roman"/>
                <w:color w:val="000000"/>
              </w:rPr>
            </w:pPr>
          </w:p>
        </w:tc>
        <w:tc>
          <w:tcPr>
            <w:tcW w:w="3564" w:type="dxa"/>
            <w:tcBorders>
              <w:top w:val="none" w:sz="0" w:space="0" w:color="auto"/>
              <w:bottom w:val="none" w:sz="0" w:space="0" w:color="auto"/>
            </w:tcBorders>
            <w:hideMark/>
          </w:tcPr>
          <w:p w14:paraId="2E615FCF"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Quite often</w:t>
            </w:r>
          </w:p>
        </w:tc>
        <w:tc>
          <w:tcPr>
            <w:tcW w:w="1898" w:type="dxa"/>
            <w:tcBorders>
              <w:top w:val="none" w:sz="0" w:space="0" w:color="auto"/>
              <w:bottom w:val="none" w:sz="0" w:space="0" w:color="auto"/>
            </w:tcBorders>
            <w:hideMark/>
          </w:tcPr>
          <w:p w14:paraId="68A5578C"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6 (3.8%)</w:t>
            </w:r>
          </w:p>
        </w:tc>
      </w:tr>
      <w:tr w:rsidR="00992A57" w:rsidRPr="00992A57" w14:paraId="4756795C"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22040009"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0E821969"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Very often</w:t>
            </w:r>
          </w:p>
        </w:tc>
        <w:tc>
          <w:tcPr>
            <w:tcW w:w="1898" w:type="dxa"/>
            <w:hideMark/>
          </w:tcPr>
          <w:p w14:paraId="30159734"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6 (3.8%)</w:t>
            </w:r>
          </w:p>
        </w:tc>
      </w:tr>
      <w:tr w:rsidR="00992A57" w:rsidRPr="00992A57" w14:paraId="54CF5100"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val="restart"/>
            <w:tcBorders>
              <w:top w:val="none" w:sz="0" w:space="0" w:color="auto"/>
              <w:bottom w:val="none" w:sz="0" w:space="0" w:color="auto"/>
            </w:tcBorders>
            <w:hideMark/>
          </w:tcPr>
          <w:p w14:paraId="5B7AA599" w14:textId="77777777" w:rsidR="00992A57" w:rsidRPr="00992A57" w:rsidRDefault="00992A57" w:rsidP="00992A57">
            <w:pPr>
              <w:rPr>
                <w:rFonts w:ascii="Times New Roman" w:eastAsia="Times New Roman" w:hAnsi="Times New Roman" w:cs="Times New Roman"/>
                <w:color w:val="000000"/>
              </w:rPr>
            </w:pPr>
            <w:r w:rsidRPr="00992A57">
              <w:rPr>
                <w:rFonts w:ascii="Times New Roman" w:eastAsia="Times New Roman" w:hAnsi="Times New Roman" w:cs="Times New Roman"/>
                <w:color w:val="000000"/>
              </w:rPr>
              <w:t>(D) I have lost interest in my appearance:</w:t>
            </w:r>
          </w:p>
        </w:tc>
        <w:tc>
          <w:tcPr>
            <w:tcW w:w="3564" w:type="dxa"/>
            <w:tcBorders>
              <w:top w:val="none" w:sz="0" w:space="0" w:color="auto"/>
              <w:bottom w:val="none" w:sz="0" w:space="0" w:color="auto"/>
            </w:tcBorders>
            <w:hideMark/>
          </w:tcPr>
          <w:p w14:paraId="0B2FBCFF"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I take just as much care as ever</w:t>
            </w:r>
          </w:p>
        </w:tc>
        <w:tc>
          <w:tcPr>
            <w:tcW w:w="1898" w:type="dxa"/>
            <w:tcBorders>
              <w:top w:val="none" w:sz="0" w:space="0" w:color="auto"/>
              <w:bottom w:val="none" w:sz="0" w:space="0" w:color="auto"/>
            </w:tcBorders>
            <w:hideMark/>
          </w:tcPr>
          <w:p w14:paraId="41723104"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87 (55.1%)</w:t>
            </w:r>
          </w:p>
        </w:tc>
      </w:tr>
      <w:tr w:rsidR="00992A57" w:rsidRPr="00992A57" w14:paraId="3D61944A"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30635214"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6D50A460"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I may not take quiet as much care</w:t>
            </w:r>
          </w:p>
        </w:tc>
        <w:tc>
          <w:tcPr>
            <w:tcW w:w="1898" w:type="dxa"/>
            <w:hideMark/>
          </w:tcPr>
          <w:p w14:paraId="49BEF248"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30 (19.0%)</w:t>
            </w:r>
          </w:p>
        </w:tc>
      </w:tr>
      <w:tr w:rsidR="00992A57" w:rsidRPr="00992A57" w14:paraId="51417FE0"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tcBorders>
              <w:top w:val="none" w:sz="0" w:space="0" w:color="auto"/>
              <w:bottom w:val="none" w:sz="0" w:space="0" w:color="auto"/>
            </w:tcBorders>
            <w:hideMark/>
          </w:tcPr>
          <w:p w14:paraId="6382B671" w14:textId="77777777" w:rsidR="00992A57" w:rsidRPr="00992A57" w:rsidRDefault="00992A57" w:rsidP="00992A57">
            <w:pPr>
              <w:rPr>
                <w:rFonts w:ascii="Times New Roman" w:eastAsia="Times New Roman" w:hAnsi="Times New Roman" w:cs="Times New Roman"/>
                <w:color w:val="000000"/>
              </w:rPr>
            </w:pPr>
          </w:p>
        </w:tc>
        <w:tc>
          <w:tcPr>
            <w:tcW w:w="3564" w:type="dxa"/>
            <w:tcBorders>
              <w:top w:val="none" w:sz="0" w:space="0" w:color="auto"/>
              <w:bottom w:val="none" w:sz="0" w:space="0" w:color="auto"/>
            </w:tcBorders>
            <w:hideMark/>
          </w:tcPr>
          <w:p w14:paraId="289E0BE8"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I don’t take so much care as I should</w:t>
            </w:r>
          </w:p>
        </w:tc>
        <w:tc>
          <w:tcPr>
            <w:tcW w:w="1898" w:type="dxa"/>
            <w:tcBorders>
              <w:top w:val="none" w:sz="0" w:space="0" w:color="auto"/>
              <w:bottom w:val="none" w:sz="0" w:space="0" w:color="auto"/>
            </w:tcBorders>
            <w:hideMark/>
          </w:tcPr>
          <w:p w14:paraId="523B8A9D"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34 (21.5%)</w:t>
            </w:r>
          </w:p>
        </w:tc>
      </w:tr>
      <w:tr w:rsidR="00992A57" w:rsidRPr="00992A57" w14:paraId="1556A0D1"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58D3A238"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4A03231F"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Definitely</w:t>
            </w:r>
          </w:p>
        </w:tc>
        <w:tc>
          <w:tcPr>
            <w:tcW w:w="1898" w:type="dxa"/>
            <w:hideMark/>
          </w:tcPr>
          <w:p w14:paraId="756741DD"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7 (4.4%)</w:t>
            </w:r>
          </w:p>
        </w:tc>
      </w:tr>
      <w:tr w:rsidR="00992A57" w:rsidRPr="00992A57" w14:paraId="23537B97"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val="restart"/>
            <w:tcBorders>
              <w:top w:val="none" w:sz="0" w:space="0" w:color="auto"/>
              <w:bottom w:val="none" w:sz="0" w:space="0" w:color="auto"/>
            </w:tcBorders>
            <w:hideMark/>
          </w:tcPr>
          <w:p w14:paraId="37642A33" w14:textId="77777777" w:rsidR="00992A57" w:rsidRPr="00992A57" w:rsidRDefault="00992A57" w:rsidP="00992A57">
            <w:pPr>
              <w:rPr>
                <w:rFonts w:ascii="Times New Roman" w:eastAsia="Times New Roman" w:hAnsi="Times New Roman" w:cs="Times New Roman"/>
                <w:color w:val="000000"/>
              </w:rPr>
            </w:pPr>
            <w:r w:rsidRPr="00992A57">
              <w:rPr>
                <w:rFonts w:ascii="Times New Roman" w:eastAsia="Times New Roman" w:hAnsi="Times New Roman" w:cs="Times New Roman"/>
                <w:color w:val="000000"/>
              </w:rPr>
              <w:t>(A) I feel restless as if I have to be on the move:</w:t>
            </w:r>
          </w:p>
        </w:tc>
        <w:tc>
          <w:tcPr>
            <w:tcW w:w="3564" w:type="dxa"/>
            <w:tcBorders>
              <w:top w:val="none" w:sz="0" w:space="0" w:color="auto"/>
              <w:bottom w:val="none" w:sz="0" w:space="0" w:color="auto"/>
            </w:tcBorders>
            <w:hideMark/>
          </w:tcPr>
          <w:p w14:paraId="18B3A9D1"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Not at all</w:t>
            </w:r>
          </w:p>
        </w:tc>
        <w:tc>
          <w:tcPr>
            <w:tcW w:w="1898" w:type="dxa"/>
            <w:tcBorders>
              <w:top w:val="none" w:sz="0" w:space="0" w:color="auto"/>
              <w:bottom w:val="none" w:sz="0" w:space="0" w:color="auto"/>
            </w:tcBorders>
            <w:hideMark/>
          </w:tcPr>
          <w:p w14:paraId="3F866EBF"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11 (7.0%)</w:t>
            </w:r>
          </w:p>
        </w:tc>
      </w:tr>
      <w:tr w:rsidR="00992A57" w:rsidRPr="00992A57" w14:paraId="431D42EF"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54B92067"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5D1CF35F"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Quite a lot</w:t>
            </w:r>
          </w:p>
        </w:tc>
        <w:tc>
          <w:tcPr>
            <w:tcW w:w="1898" w:type="dxa"/>
            <w:hideMark/>
          </w:tcPr>
          <w:p w14:paraId="3AB16931"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62 (39.2%)</w:t>
            </w:r>
          </w:p>
        </w:tc>
      </w:tr>
      <w:tr w:rsidR="00992A57" w:rsidRPr="00992A57" w14:paraId="7066C48A"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tcBorders>
              <w:top w:val="none" w:sz="0" w:space="0" w:color="auto"/>
              <w:bottom w:val="none" w:sz="0" w:space="0" w:color="auto"/>
            </w:tcBorders>
            <w:hideMark/>
          </w:tcPr>
          <w:p w14:paraId="549DA543" w14:textId="77777777" w:rsidR="00992A57" w:rsidRPr="00992A57" w:rsidRDefault="00992A57" w:rsidP="00992A57">
            <w:pPr>
              <w:rPr>
                <w:rFonts w:ascii="Times New Roman" w:eastAsia="Times New Roman" w:hAnsi="Times New Roman" w:cs="Times New Roman"/>
                <w:color w:val="000000"/>
              </w:rPr>
            </w:pPr>
          </w:p>
        </w:tc>
        <w:tc>
          <w:tcPr>
            <w:tcW w:w="3564" w:type="dxa"/>
            <w:tcBorders>
              <w:top w:val="none" w:sz="0" w:space="0" w:color="auto"/>
              <w:bottom w:val="none" w:sz="0" w:space="0" w:color="auto"/>
            </w:tcBorders>
            <w:hideMark/>
          </w:tcPr>
          <w:p w14:paraId="3ED9DE65"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Not very much</w:t>
            </w:r>
          </w:p>
        </w:tc>
        <w:tc>
          <w:tcPr>
            <w:tcW w:w="1898" w:type="dxa"/>
            <w:tcBorders>
              <w:top w:val="none" w:sz="0" w:space="0" w:color="auto"/>
              <w:bottom w:val="none" w:sz="0" w:space="0" w:color="auto"/>
            </w:tcBorders>
            <w:hideMark/>
          </w:tcPr>
          <w:p w14:paraId="4735A77A"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19 (12.0%)</w:t>
            </w:r>
          </w:p>
        </w:tc>
      </w:tr>
      <w:tr w:rsidR="00992A57" w:rsidRPr="00992A57" w14:paraId="4672F6A0"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318EDE71"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50F855B7"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Very much indeed</w:t>
            </w:r>
          </w:p>
        </w:tc>
        <w:tc>
          <w:tcPr>
            <w:tcW w:w="1898" w:type="dxa"/>
            <w:hideMark/>
          </w:tcPr>
          <w:p w14:paraId="61FD1DF4"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66 (41.8%)</w:t>
            </w:r>
          </w:p>
        </w:tc>
      </w:tr>
      <w:tr w:rsidR="00992A57" w:rsidRPr="00992A57" w14:paraId="2F66E89D"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val="restart"/>
            <w:tcBorders>
              <w:top w:val="none" w:sz="0" w:space="0" w:color="auto"/>
              <w:bottom w:val="none" w:sz="0" w:space="0" w:color="auto"/>
            </w:tcBorders>
            <w:hideMark/>
          </w:tcPr>
          <w:p w14:paraId="436C41ED" w14:textId="77777777" w:rsidR="00992A57" w:rsidRPr="00992A57" w:rsidRDefault="00992A57" w:rsidP="00992A57">
            <w:pPr>
              <w:rPr>
                <w:rFonts w:ascii="Times New Roman" w:eastAsia="Times New Roman" w:hAnsi="Times New Roman" w:cs="Times New Roman"/>
                <w:color w:val="000000"/>
              </w:rPr>
            </w:pPr>
            <w:r w:rsidRPr="00992A57">
              <w:rPr>
                <w:rFonts w:ascii="Times New Roman" w:eastAsia="Times New Roman" w:hAnsi="Times New Roman" w:cs="Times New Roman"/>
                <w:color w:val="000000"/>
              </w:rPr>
              <w:t>(D) I look forward with enjoyment to things:</w:t>
            </w:r>
          </w:p>
        </w:tc>
        <w:tc>
          <w:tcPr>
            <w:tcW w:w="3564" w:type="dxa"/>
            <w:tcBorders>
              <w:top w:val="none" w:sz="0" w:space="0" w:color="auto"/>
              <w:bottom w:val="none" w:sz="0" w:space="0" w:color="auto"/>
            </w:tcBorders>
            <w:hideMark/>
          </w:tcPr>
          <w:p w14:paraId="2B29E6DC"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As much as ever I did</w:t>
            </w:r>
          </w:p>
        </w:tc>
        <w:tc>
          <w:tcPr>
            <w:tcW w:w="1898" w:type="dxa"/>
            <w:tcBorders>
              <w:top w:val="none" w:sz="0" w:space="0" w:color="auto"/>
              <w:bottom w:val="none" w:sz="0" w:space="0" w:color="auto"/>
            </w:tcBorders>
            <w:hideMark/>
          </w:tcPr>
          <w:p w14:paraId="018A3D86"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72 (45.6%)</w:t>
            </w:r>
          </w:p>
        </w:tc>
      </w:tr>
      <w:tr w:rsidR="00992A57" w:rsidRPr="00992A57" w14:paraId="62FEDE81"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19F6ABF3"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272F513F"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Rather less than I used to</w:t>
            </w:r>
          </w:p>
        </w:tc>
        <w:tc>
          <w:tcPr>
            <w:tcW w:w="1898" w:type="dxa"/>
            <w:hideMark/>
          </w:tcPr>
          <w:p w14:paraId="5D4CB66A"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58 (36.7%)</w:t>
            </w:r>
          </w:p>
        </w:tc>
      </w:tr>
      <w:tr w:rsidR="00992A57" w:rsidRPr="00992A57" w14:paraId="7D63396F"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tcBorders>
              <w:top w:val="none" w:sz="0" w:space="0" w:color="auto"/>
              <w:bottom w:val="none" w:sz="0" w:space="0" w:color="auto"/>
            </w:tcBorders>
            <w:hideMark/>
          </w:tcPr>
          <w:p w14:paraId="66AAE2DD" w14:textId="77777777" w:rsidR="00992A57" w:rsidRPr="00992A57" w:rsidRDefault="00992A57" w:rsidP="00992A57">
            <w:pPr>
              <w:rPr>
                <w:rFonts w:ascii="Times New Roman" w:eastAsia="Times New Roman" w:hAnsi="Times New Roman" w:cs="Times New Roman"/>
                <w:color w:val="000000"/>
              </w:rPr>
            </w:pPr>
          </w:p>
        </w:tc>
        <w:tc>
          <w:tcPr>
            <w:tcW w:w="3564" w:type="dxa"/>
            <w:tcBorders>
              <w:top w:val="none" w:sz="0" w:space="0" w:color="auto"/>
              <w:bottom w:val="none" w:sz="0" w:space="0" w:color="auto"/>
            </w:tcBorders>
            <w:hideMark/>
          </w:tcPr>
          <w:p w14:paraId="44CE169F"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Definitely less than I used to</w:t>
            </w:r>
          </w:p>
        </w:tc>
        <w:tc>
          <w:tcPr>
            <w:tcW w:w="1898" w:type="dxa"/>
            <w:tcBorders>
              <w:top w:val="none" w:sz="0" w:space="0" w:color="auto"/>
              <w:bottom w:val="none" w:sz="0" w:space="0" w:color="auto"/>
            </w:tcBorders>
            <w:hideMark/>
          </w:tcPr>
          <w:p w14:paraId="31469F8A"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23 (14.6%)</w:t>
            </w:r>
          </w:p>
        </w:tc>
      </w:tr>
      <w:tr w:rsidR="00992A57" w:rsidRPr="00992A57" w14:paraId="1629D6A4"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629F6264"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178E74F7"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Hardly at all</w:t>
            </w:r>
          </w:p>
        </w:tc>
        <w:tc>
          <w:tcPr>
            <w:tcW w:w="1898" w:type="dxa"/>
            <w:hideMark/>
          </w:tcPr>
          <w:p w14:paraId="4F29EB04"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5 (3.2%)</w:t>
            </w:r>
          </w:p>
        </w:tc>
      </w:tr>
      <w:tr w:rsidR="00992A57" w:rsidRPr="00992A57" w14:paraId="0365F67C"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val="restart"/>
            <w:tcBorders>
              <w:top w:val="none" w:sz="0" w:space="0" w:color="auto"/>
              <w:bottom w:val="none" w:sz="0" w:space="0" w:color="auto"/>
            </w:tcBorders>
            <w:hideMark/>
          </w:tcPr>
          <w:p w14:paraId="5E1C116A" w14:textId="77777777" w:rsidR="00992A57" w:rsidRPr="00992A57" w:rsidRDefault="00992A57" w:rsidP="00992A57">
            <w:pPr>
              <w:rPr>
                <w:rFonts w:ascii="Times New Roman" w:eastAsia="Times New Roman" w:hAnsi="Times New Roman" w:cs="Times New Roman"/>
                <w:color w:val="000000"/>
              </w:rPr>
            </w:pPr>
            <w:r w:rsidRPr="00992A57">
              <w:rPr>
                <w:rFonts w:ascii="Times New Roman" w:eastAsia="Times New Roman" w:hAnsi="Times New Roman" w:cs="Times New Roman"/>
                <w:color w:val="000000"/>
              </w:rPr>
              <w:t>(A) I get sudden feelings of panic</w:t>
            </w:r>
          </w:p>
        </w:tc>
        <w:tc>
          <w:tcPr>
            <w:tcW w:w="3564" w:type="dxa"/>
            <w:tcBorders>
              <w:top w:val="none" w:sz="0" w:space="0" w:color="auto"/>
              <w:bottom w:val="none" w:sz="0" w:space="0" w:color="auto"/>
            </w:tcBorders>
            <w:hideMark/>
          </w:tcPr>
          <w:p w14:paraId="75D5066B"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Not at all</w:t>
            </w:r>
          </w:p>
        </w:tc>
        <w:tc>
          <w:tcPr>
            <w:tcW w:w="1898" w:type="dxa"/>
            <w:tcBorders>
              <w:top w:val="none" w:sz="0" w:space="0" w:color="auto"/>
              <w:bottom w:val="none" w:sz="0" w:space="0" w:color="auto"/>
            </w:tcBorders>
            <w:hideMark/>
          </w:tcPr>
          <w:p w14:paraId="08641AD4"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109 (69.0%)</w:t>
            </w:r>
          </w:p>
        </w:tc>
      </w:tr>
      <w:tr w:rsidR="00992A57" w:rsidRPr="00992A57" w14:paraId="6B2AEC79"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79ADA0C0"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14FCDE50"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Not very often</w:t>
            </w:r>
          </w:p>
        </w:tc>
        <w:tc>
          <w:tcPr>
            <w:tcW w:w="1898" w:type="dxa"/>
            <w:hideMark/>
          </w:tcPr>
          <w:p w14:paraId="43E96094"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36 (22.8%)</w:t>
            </w:r>
          </w:p>
        </w:tc>
      </w:tr>
      <w:tr w:rsidR="00992A57" w:rsidRPr="00992A57" w14:paraId="4787DA44"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tcBorders>
              <w:top w:val="none" w:sz="0" w:space="0" w:color="auto"/>
              <w:bottom w:val="none" w:sz="0" w:space="0" w:color="auto"/>
            </w:tcBorders>
            <w:hideMark/>
          </w:tcPr>
          <w:p w14:paraId="68BECE92" w14:textId="77777777" w:rsidR="00992A57" w:rsidRPr="00992A57" w:rsidRDefault="00992A57" w:rsidP="00992A57">
            <w:pPr>
              <w:rPr>
                <w:rFonts w:ascii="Times New Roman" w:eastAsia="Times New Roman" w:hAnsi="Times New Roman" w:cs="Times New Roman"/>
                <w:color w:val="000000"/>
              </w:rPr>
            </w:pPr>
          </w:p>
        </w:tc>
        <w:tc>
          <w:tcPr>
            <w:tcW w:w="3564" w:type="dxa"/>
            <w:tcBorders>
              <w:top w:val="none" w:sz="0" w:space="0" w:color="auto"/>
              <w:bottom w:val="none" w:sz="0" w:space="0" w:color="auto"/>
            </w:tcBorders>
            <w:hideMark/>
          </w:tcPr>
          <w:p w14:paraId="7B07B78A"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Quite often</w:t>
            </w:r>
          </w:p>
        </w:tc>
        <w:tc>
          <w:tcPr>
            <w:tcW w:w="1898" w:type="dxa"/>
            <w:tcBorders>
              <w:top w:val="none" w:sz="0" w:space="0" w:color="auto"/>
              <w:bottom w:val="none" w:sz="0" w:space="0" w:color="auto"/>
            </w:tcBorders>
            <w:hideMark/>
          </w:tcPr>
          <w:p w14:paraId="721916AD"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8 (5.1%)</w:t>
            </w:r>
          </w:p>
        </w:tc>
      </w:tr>
      <w:tr w:rsidR="00992A57" w:rsidRPr="00992A57" w14:paraId="0C8D4CF0"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41CD4070"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7A2DEB71"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Very often indeed</w:t>
            </w:r>
          </w:p>
        </w:tc>
        <w:tc>
          <w:tcPr>
            <w:tcW w:w="1898" w:type="dxa"/>
            <w:hideMark/>
          </w:tcPr>
          <w:p w14:paraId="4EAE3753"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5 (3.2%)</w:t>
            </w:r>
          </w:p>
        </w:tc>
      </w:tr>
      <w:tr w:rsidR="00992A57" w:rsidRPr="00992A57" w14:paraId="63C5012D"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val="restart"/>
            <w:tcBorders>
              <w:top w:val="none" w:sz="0" w:space="0" w:color="auto"/>
              <w:bottom w:val="none" w:sz="0" w:space="0" w:color="auto"/>
            </w:tcBorders>
            <w:hideMark/>
          </w:tcPr>
          <w:p w14:paraId="23CD483D" w14:textId="77777777" w:rsidR="00992A57" w:rsidRPr="00992A57" w:rsidRDefault="00992A57" w:rsidP="00992A57">
            <w:pPr>
              <w:rPr>
                <w:rFonts w:ascii="Times New Roman" w:eastAsia="Times New Roman" w:hAnsi="Times New Roman" w:cs="Times New Roman"/>
                <w:color w:val="000000"/>
              </w:rPr>
            </w:pPr>
            <w:r w:rsidRPr="00992A57">
              <w:rPr>
                <w:rFonts w:ascii="Times New Roman" w:eastAsia="Times New Roman" w:hAnsi="Times New Roman" w:cs="Times New Roman"/>
                <w:color w:val="000000"/>
              </w:rPr>
              <w:t>(D) I can enjoy a good book or radio or TV program</w:t>
            </w:r>
          </w:p>
        </w:tc>
        <w:tc>
          <w:tcPr>
            <w:tcW w:w="3564" w:type="dxa"/>
            <w:tcBorders>
              <w:top w:val="none" w:sz="0" w:space="0" w:color="auto"/>
              <w:bottom w:val="none" w:sz="0" w:space="0" w:color="auto"/>
            </w:tcBorders>
            <w:hideMark/>
          </w:tcPr>
          <w:p w14:paraId="155916B7"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Often</w:t>
            </w:r>
          </w:p>
        </w:tc>
        <w:tc>
          <w:tcPr>
            <w:tcW w:w="1898" w:type="dxa"/>
            <w:tcBorders>
              <w:top w:val="none" w:sz="0" w:space="0" w:color="auto"/>
              <w:bottom w:val="none" w:sz="0" w:space="0" w:color="auto"/>
            </w:tcBorders>
            <w:hideMark/>
          </w:tcPr>
          <w:p w14:paraId="15C93A0F"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95 (60.1%)</w:t>
            </w:r>
          </w:p>
        </w:tc>
      </w:tr>
      <w:tr w:rsidR="00992A57" w:rsidRPr="00992A57" w14:paraId="59DE9EBC"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17CB103D"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643AB56C"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Sometimes</w:t>
            </w:r>
          </w:p>
        </w:tc>
        <w:tc>
          <w:tcPr>
            <w:tcW w:w="1898" w:type="dxa"/>
            <w:hideMark/>
          </w:tcPr>
          <w:p w14:paraId="3B4ED217"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38 (24.1%)</w:t>
            </w:r>
          </w:p>
        </w:tc>
      </w:tr>
      <w:tr w:rsidR="00992A57" w:rsidRPr="00992A57" w14:paraId="105AF396"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tcBorders>
              <w:top w:val="none" w:sz="0" w:space="0" w:color="auto"/>
              <w:bottom w:val="none" w:sz="0" w:space="0" w:color="auto"/>
            </w:tcBorders>
            <w:hideMark/>
          </w:tcPr>
          <w:p w14:paraId="4C7C7F18" w14:textId="77777777" w:rsidR="00992A57" w:rsidRPr="00992A57" w:rsidRDefault="00992A57" w:rsidP="00992A57">
            <w:pPr>
              <w:rPr>
                <w:rFonts w:ascii="Times New Roman" w:eastAsia="Times New Roman" w:hAnsi="Times New Roman" w:cs="Times New Roman"/>
                <w:color w:val="000000"/>
              </w:rPr>
            </w:pPr>
          </w:p>
        </w:tc>
        <w:tc>
          <w:tcPr>
            <w:tcW w:w="3564" w:type="dxa"/>
            <w:tcBorders>
              <w:top w:val="none" w:sz="0" w:space="0" w:color="auto"/>
              <w:bottom w:val="none" w:sz="0" w:space="0" w:color="auto"/>
            </w:tcBorders>
            <w:hideMark/>
          </w:tcPr>
          <w:p w14:paraId="5F248BAA"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Not often</w:t>
            </w:r>
          </w:p>
        </w:tc>
        <w:tc>
          <w:tcPr>
            <w:tcW w:w="1898" w:type="dxa"/>
            <w:tcBorders>
              <w:top w:val="none" w:sz="0" w:space="0" w:color="auto"/>
              <w:bottom w:val="none" w:sz="0" w:space="0" w:color="auto"/>
            </w:tcBorders>
            <w:hideMark/>
          </w:tcPr>
          <w:p w14:paraId="180EF1B2"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16 (10.1%)</w:t>
            </w:r>
          </w:p>
        </w:tc>
      </w:tr>
      <w:tr w:rsidR="00992A57" w:rsidRPr="00992A57" w14:paraId="6081BEF8"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0C3F84A2"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7BCFE4BC"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Very seldom</w:t>
            </w:r>
          </w:p>
        </w:tc>
        <w:tc>
          <w:tcPr>
            <w:tcW w:w="1898" w:type="dxa"/>
            <w:hideMark/>
          </w:tcPr>
          <w:p w14:paraId="7186EEBD"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9 (5.7%)</w:t>
            </w:r>
          </w:p>
        </w:tc>
      </w:tr>
      <w:tr w:rsidR="00992A57" w:rsidRPr="00992A57" w14:paraId="38282332"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tcPr>
          <w:p w14:paraId="1FAF9C84" w14:textId="0FE47F88" w:rsidR="00992A57" w:rsidRPr="00992A57" w:rsidRDefault="004E6765" w:rsidP="00992A57">
            <w:pPr>
              <w:rPr>
                <w:rFonts w:ascii="Times New Roman" w:eastAsia="Times New Roman" w:hAnsi="Times New Roman" w:cs="Times New Roman"/>
                <w:color w:val="000000"/>
              </w:rPr>
            </w:pPr>
            <w:r>
              <w:rPr>
                <w:rFonts w:ascii="Times New Roman" w:eastAsia="Times New Roman" w:hAnsi="Times New Roman" w:cs="Times New Roman"/>
                <w:color w:val="000000"/>
              </w:rPr>
              <w:t>Anxiety Score</w:t>
            </w:r>
          </w:p>
        </w:tc>
        <w:tc>
          <w:tcPr>
            <w:tcW w:w="3564" w:type="dxa"/>
          </w:tcPr>
          <w:p w14:paraId="2F14464D" w14:textId="13648DA6" w:rsidR="00992A57" w:rsidRPr="00992A57" w:rsidRDefault="004E6765"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Median [IQR]</w:t>
            </w:r>
          </w:p>
        </w:tc>
        <w:tc>
          <w:tcPr>
            <w:tcW w:w="1898" w:type="dxa"/>
          </w:tcPr>
          <w:p w14:paraId="37D9C35A" w14:textId="5BD50B9C" w:rsidR="00992A57" w:rsidRPr="00992A57" w:rsidRDefault="004E6765"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5.50 [8.00 – 4.00]</w:t>
            </w:r>
          </w:p>
        </w:tc>
      </w:tr>
      <w:tr w:rsidR="00992A57" w:rsidRPr="00992A57" w14:paraId="7C9D395B"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val="restart"/>
            <w:hideMark/>
          </w:tcPr>
          <w:p w14:paraId="6C88291A" w14:textId="040C3A87" w:rsidR="00992A57" w:rsidRPr="00992A57" w:rsidRDefault="00992A57" w:rsidP="00601F43">
            <w:pPr>
              <w:rPr>
                <w:rFonts w:ascii="Times New Roman" w:eastAsia="Times New Roman" w:hAnsi="Times New Roman" w:cs="Times New Roman"/>
                <w:color w:val="000000"/>
              </w:rPr>
            </w:pPr>
            <w:r w:rsidRPr="00992A57">
              <w:rPr>
                <w:rFonts w:ascii="Times New Roman" w:eastAsia="Times New Roman" w:hAnsi="Times New Roman" w:cs="Times New Roman"/>
                <w:color w:val="000000"/>
              </w:rPr>
              <w:t>Anxiety</w:t>
            </w:r>
            <w:r>
              <w:rPr>
                <w:rFonts w:ascii="Times New Roman" w:eastAsia="Times New Roman" w:hAnsi="Times New Roman" w:cs="Times New Roman"/>
                <w:color w:val="000000"/>
              </w:rPr>
              <w:t xml:space="preserve"> </w:t>
            </w:r>
            <w:r w:rsidR="00601F43">
              <w:rPr>
                <w:rFonts w:ascii="Times New Roman" w:eastAsia="Times New Roman" w:hAnsi="Times New Roman" w:cs="Times New Roman"/>
                <w:color w:val="000000"/>
              </w:rPr>
              <w:t>Scale Classification</w:t>
            </w:r>
            <w:r>
              <w:rPr>
                <w:rFonts w:ascii="Times New Roman" w:eastAsia="Times New Roman" w:hAnsi="Times New Roman" w:cs="Times New Roman"/>
                <w:color w:val="000000"/>
              </w:rPr>
              <w:t xml:space="preserve"> </w:t>
            </w:r>
          </w:p>
        </w:tc>
        <w:tc>
          <w:tcPr>
            <w:tcW w:w="3564" w:type="dxa"/>
            <w:hideMark/>
          </w:tcPr>
          <w:p w14:paraId="3E9DB1B2"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0 - 7 Normal</w:t>
            </w:r>
          </w:p>
        </w:tc>
        <w:tc>
          <w:tcPr>
            <w:tcW w:w="1898" w:type="dxa"/>
            <w:hideMark/>
          </w:tcPr>
          <w:p w14:paraId="42B6DF31"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116 (73.4%)</w:t>
            </w:r>
          </w:p>
        </w:tc>
      </w:tr>
      <w:tr w:rsidR="00992A57" w:rsidRPr="00992A57" w14:paraId="7335AEB9"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36AE611A"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5AD004D3"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8 - 10 Borderline abnormal</w:t>
            </w:r>
          </w:p>
        </w:tc>
        <w:tc>
          <w:tcPr>
            <w:tcW w:w="1898" w:type="dxa"/>
            <w:hideMark/>
          </w:tcPr>
          <w:p w14:paraId="7955FF72"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28 (17.7%)</w:t>
            </w:r>
          </w:p>
        </w:tc>
      </w:tr>
      <w:tr w:rsidR="00992A57" w:rsidRPr="00992A57" w14:paraId="05DE2707"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6D7CE837"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6BE56D4E"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Abnormal</w:t>
            </w:r>
          </w:p>
        </w:tc>
        <w:tc>
          <w:tcPr>
            <w:tcW w:w="1898" w:type="dxa"/>
            <w:hideMark/>
          </w:tcPr>
          <w:p w14:paraId="5B9F35C1"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14 (8.9%)</w:t>
            </w:r>
          </w:p>
        </w:tc>
      </w:tr>
      <w:tr w:rsidR="004E6765" w:rsidRPr="00992A57" w14:paraId="1D930EAF"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tcPr>
          <w:p w14:paraId="7983EB53" w14:textId="029F5184" w:rsidR="004E6765" w:rsidRPr="00992A57" w:rsidRDefault="004E6765" w:rsidP="00992A57">
            <w:pPr>
              <w:rPr>
                <w:rFonts w:ascii="Times New Roman" w:eastAsia="Times New Roman" w:hAnsi="Times New Roman" w:cs="Times New Roman"/>
                <w:color w:val="000000"/>
              </w:rPr>
            </w:pPr>
            <w:r>
              <w:rPr>
                <w:rFonts w:ascii="Times New Roman" w:eastAsia="Times New Roman" w:hAnsi="Times New Roman" w:cs="Times New Roman"/>
                <w:color w:val="000000"/>
              </w:rPr>
              <w:t>Depression Score</w:t>
            </w:r>
          </w:p>
        </w:tc>
        <w:tc>
          <w:tcPr>
            <w:tcW w:w="3564" w:type="dxa"/>
          </w:tcPr>
          <w:p w14:paraId="54E7DB44" w14:textId="43009004" w:rsidR="004E6765" w:rsidRPr="00992A57" w:rsidRDefault="004E6765"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Median [IQR]</w:t>
            </w:r>
          </w:p>
        </w:tc>
        <w:tc>
          <w:tcPr>
            <w:tcW w:w="1898" w:type="dxa"/>
          </w:tcPr>
          <w:p w14:paraId="5DD3B351" w14:textId="105AD039" w:rsidR="004E6765" w:rsidRPr="00992A57" w:rsidRDefault="004358D2"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5.00 [8.00 – 3.00]</w:t>
            </w:r>
          </w:p>
        </w:tc>
      </w:tr>
      <w:tr w:rsidR="00992A57" w:rsidRPr="00992A57" w14:paraId="0CCC39D6"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val="restart"/>
            <w:hideMark/>
          </w:tcPr>
          <w:p w14:paraId="368BD8F6" w14:textId="6D9D4DD0" w:rsidR="00992A57" w:rsidRPr="00992A57" w:rsidRDefault="00992A57" w:rsidP="00992A57">
            <w:pPr>
              <w:rPr>
                <w:rFonts w:ascii="Times New Roman" w:eastAsia="Times New Roman" w:hAnsi="Times New Roman" w:cs="Times New Roman"/>
                <w:color w:val="000000"/>
              </w:rPr>
            </w:pPr>
            <w:r w:rsidRPr="00992A57">
              <w:rPr>
                <w:rFonts w:ascii="Times New Roman" w:eastAsia="Times New Roman" w:hAnsi="Times New Roman" w:cs="Times New Roman"/>
                <w:color w:val="000000"/>
              </w:rPr>
              <w:t>Depression</w:t>
            </w:r>
            <w:r>
              <w:rPr>
                <w:rFonts w:ascii="Times New Roman" w:eastAsia="Times New Roman" w:hAnsi="Times New Roman" w:cs="Times New Roman"/>
                <w:color w:val="000000"/>
              </w:rPr>
              <w:t xml:space="preserve"> </w:t>
            </w:r>
            <w:r w:rsidR="00601F43">
              <w:rPr>
                <w:rFonts w:ascii="Times New Roman" w:eastAsia="Times New Roman" w:hAnsi="Times New Roman" w:cs="Times New Roman"/>
                <w:color w:val="000000"/>
              </w:rPr>
              <w:t>Scale Classification</w:t>
            </w:r>
          </w:p>
        </w:tc>
        <w:tc>
          <w:tcPr>
            <w:tcW w:w="3564" w:type="dxa"/>
            <w:hideMark/>
          </w:tcPr>
          <w:p w14:paraId="2E0F2FA8"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0 - 7 Normal</w:t>
            </w:r>
          </w:p>
        </w:tc>
        <w:tc>
          <w:tcPr>
            <w:tcW w:w="1898" w:type="dxa"/>
            <w:hideMark/>
          </w:tcPr>
          <w:p w14:paraId="17A41527"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116 (73.4%)</w:t>
            </w:r>
          </w:p>
        </w:tc>
      </w:tr>
      <w:tr w:rsidR="00992A57" w:rsidRPr="00992A57" w14:paraId="26AF355A" w14:textId="77777777" w:rsidTr="004E67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8" w:type="dxa"/>
            <w:vMerge/>
            <w:tcBorders>
              <w:top w:val="none" w:sz="0" w:space="0" w:color="auto"/>
              <w:bottom w:val="none" w:sz="0" w:space="0" w:color="auto"/>
            </w:tcBorders>
            <w:hideMark/>
          </w:tcPr>
          <w:p w14:paraId="11D370DB" w14:textId="77777777" w:rsidR="00992A57" w:rsidRPr="00992A57" w:rsidRDefault="00992A57" w:rsidP="00992A57">
            <w:pPr>
              <w:rPr>
                <w:rFonts w:ascii="Times New Roman" w:eastAsia="Times New Roman" w:hAnsi="Times New Roman" w:cs="Times New Roman"/>
                <w:color w:val="000000"/>
              </w:rPr>
            </w:pPr>
          </w:p>
        </w:tc>
        <w:tc>
          <w:tcPr>
            <w:tcW w:w="3564" w:type="dxa"/>
            <w:tcBorders>
              <w:top w:val="none" w:sz="0" w:space="0" w:color="auto"/>
              <w:bottom w:val="none" w:sz="0" w:space="0" w:color="auto"/>
            </w:tcBorders>
            <w:hideMark/>
          </w:tcPr>
          <w:p w14:paraId="779D382E"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8 - 10 Borderline abnormal</w:t>
            </w:r>
          </w:p>
        </w:tc>
        <w:tc>
          <w:tcPr>
            <w:tcW w:w="1898" w:type="dxa"/>
            <w:tcBorders>
              <w:top w:val="none" w:sz="0" w:space="0" w:color="auto"/>
              <w:bottom w:val="none" w:sz="0" w:space="0" w:color="auto"/>
            </w:tcBorders>
            <w:hideMark/>
          </w:tcPr>
          <w:p w14:paraId="65812682" w14:textId="77777777" w:rsidR="00992A57" w:rsidRPr="00992A57" w:rsidRDefault="00992A57" w:rsidP="0099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19 (12.0%)</w:t>
            </w:r>
          </w:p>
        </w:tc>
      </w:tr>
      <w:tr w:rsidR="00992A57" w:rsidRPr="00992A57" w14:paraId="00590C9E" w14:textId="77777777" w:rsidTr="004E6765">
        <w:trPr>
          <w:trHeight w:val="300"/>
        </w:trPr>
        <w:tc>
          <w:tcPr>
            <w:cnfStyle w:val="001000000000" w:firstRow="0" w:lastRow="0" w:firstColumn="1" w:lastColumn="0" w:oddVBand="0" w:evenVBand="0" w:oddHBand="0" w:evenHBand="0" w:firstRowFirstColumn="0" w:firstRowLastColumn="0" w:lastRowFirstColumn="0" w:lastRowLastColumn="0"/>
            <w:tcW w:w="4478" w:type="dxa"/>
            <w:vMerge/>
            <w:hideMark/>
          </w:tcPr>
          <w:p w14:paraId="2A9E754B" w14:textId="77777777" w:rsidR="00992A57" w:rsidRPr="00992A57" w:rsidRDefault="00992A57" w:rsidP="00992A57">
            <w:pPr>
              <w:rPr>
                <w:rFonts w:ascii="Times New Roman" w:eastAsia="Times New Roman" w:hAnsi="Times New Roman" w:cs="Times New Roman"/>
                <w:color w:val="000000"/>
              </w:rPr>
            </w:pPr>
          </w:p>
        </w:tc>
        <w:tc>
          <w:tcPr>
            <w:tcW w:w="3564" w:type="dxa"/>
            <w:hideMark/>
          </w:tcPr>
          <w:p w14:paraId="1C068F8C"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Abnormal</w:t>
            </w:r>
          </w:p>
        </w:tc>
        <w:tc>
          <w:tcPr>
            <w:tcW w:w="1898" w:type="dxa"/>
            <w:hideMark/>
          </w:tcPr>
          <w:p w14:paraId="42BDA468" w14:textId="77777777" w:rsidR="00992A57" w:rsidRPr="00992A57" w:rsidRDefault="00992A57" w:rsidP="00992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92A57">
              <w:rPr>
                <w:rFonts w:ascii="Times New Roman" w:eastAsia="Times New Roman" w:hAnsi="Times New Roman" w:cs="Times New Roman"/>
                <w:color w:val="000000"/>
              </w:rPr>
              <w:t>23 (14.6%)</w:t>
            </w:r>
          </w:p>
        </w:tc>
      </w:tr>
    </w:tbl>
    <w:p w14:paraId="464361B9" w14:textId="308A6763" w:rsidR="0079196B" w:rsidRPr="00992A57" w:rsidRDefault="00992A57" w:rsidP="0032267B">
      <w:pPr>
        <w:rPr>
          <w:rFonts w:asciiTheme="majorBidi" w:hAnsiTheme="majorBidi" w:cstheme="majorBidi"/>
          <w:sz w:val="24"/>
        </w:rPr>
      </w:pPr>
      <w:r w:rsidRPr="00992A57">
        <w:rPr>
          <w:rFonts w:asciiTheme="majorBidi" w:hAnsiTheme="majorBidi" w:cstheme="majorBidi"/>
          <w:bCs/>
          <w:i/>
          <w:sz w:val="18"/>
        </w:rPr>
        <w:lastRenderedPageBreak/>
        <w:t>Categorical data presented as frequency (%)</w:t>
      </w:r>
    </w:p>
    <w:p w14:paraId="3370CED7" w14:textId="394EFDC9" w:rsidR="0079196B" w:rsidRDefault="0079196B" w:rsidP="0032267B">
      <w:pPr>
        <w:rPr>
          <w:rFonts w:asciiTheme="majorBidi" w:hAnsiTheme="majorBidi" w:cstheme="majorBidi"/>
        </w:rPr>
      </w:pPr>
    </w:p>
    <w:p w14:paraId="1828A954" w14:textId="77777777" w:rsidR="0079196B" w:rsidRDefault="0079196B" w:rsidP="0032267B">
      <w:pPr>
        <w:rPr>
          <w:rFonts w:asciiTheme="majorBidi" w:hAnsiTheme="majorBidi" w:cstheme="majorBidi"/>
        </w:rPr>
      </w:pPr>
    </w:p>
    <w:p w14:paraId="483B39B3" w14:textId="6C9C143D" w:rsidR="00DA22CC" w:rsidRDefault="00D106AD" w:rsidP="00DA66BB">
      <w:pPr>
        <w:rPr>
          <w:rFonts w:asciiTheme="majorBidi" w:hAnsiTheme="majorBidi" w:cstheme="majorBidi"/>
          <w:b/>
        </w:rPr>
      </w:pPr>
      <w:r w:rsidRPr="00875EBB">
        <w:rPr>
          <w:rFonts w:asciiTheme="majorBidi" w:hAnsiTheme="majorBidi" w:cstheme="majorBidi"/>
          <w:b/>
        </w:rPr>
        <w:t xml:space="preserve">Table – </w:t>
      </w:r>
      <w:r w:rsidR="00F9604D">
        <w:rPr>
          <w:rFonts w:asciiTheme="majorBidi" w:hAnsiTheme="majorBidi" w:cstheme="majorBidi"/>
          <w:b/>
        </w:rPr>
        <w:t>3</w:t>
      </w:r>
      <w:r w:rsidRPr="00875EBB">
        <w:rPr>
          <w:rFonts w:asciiTheme="majorBidi" w:hAnsiTheme="majorBidi" w:cstheme="majorBidi"/>
          <w:b/>
        </w:rPr>
        <w:t>:</w:t>
      </w:r>
      <w:r w:rsidR="001127DC">
        <w:rPr>
          <w:rFonts w:asciiTheme="majorBidi" w:hAnsiTheme="majorBidi" w:cstheme="majorBidi"/>
          <w:b/>
        </w:rPr>
        <w:t xml:space="preserve"> Association between Anxiety scale classification and demographic factors </w:t>
      </w:r>
    </w:p>
    <w:p w14:paraId="3AC165AA" w14:textId="77777777" w:rsidR="001D13CF" w:rsidRDefault="001D13CF" w:rsidP="00DA66BB">
      <w:pPr>
        <w:rPr>
          <w:rFonts w:asciiTheme="majorBidi" w:hAnsiTheme="majorBidi" w:cstheme="majorBidi"/>
          <w:b/>
        </w:rPr>
      </w:pPr>
    </w:p>
    <w:tbl>
      <w:tblPr>
        <w:tblStyle w:val="PlainTable2"/>
        <w:tblW w:w="9328" w:type="dxa"/>
        <w:tblBorders>
          <w:top w:val="single" w:sz="12" w:space="0" w:color="auto"/>
          <w:bottom w:val="single" w:sz="12" w:space="0" w:color="auto"/>
          <w:insideH w:val="single" w:sz="4" w:space="0" w:color="7F7F7F" w:themeColor="text1" w:themeTint="80"/>
        </w:tblBorders>
        <w:tblLook w:val="04A0" w:firstRow="1" w:lastRow="0" w:firstColumn="1" w:lastColumn="0" w:noHBand="0" w:noVBand="1"/>
      </w:tblPr>
      <w:tblGrid>
        <w:gridCol w:w="2221"/>
        <w:gridCol w:w="1921"/>
        <w:gridCol w:w="1506"/>
        <w:gridCol w:w="1231"/>
        <w:gridCol w:w="1316"/>
        <w:gridCol w:w="1133"/>
      </w:tblGrid>
      <w:tr w:rsidR="001D13CF" w:rsidRPr="001D13CF" w14:paraId="329D3AB8" w14:textId="77777777" w:rsidTr="00294A0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vMerge w:val="restart"/>
            <w:hideMark/>
          </w:tcPr>
          <w:p w14:paraId="1A54B467" w14:textId="77777777" w:rsidR="001D13CF" w:rsidRPr="001D13CF" w:rsidRDefault="001D13CF" w:rsidP="001D13CF">
            <w:pPr>
              <w:jc w:val="center"/>
              <w:rPr>
                <w:rFonts w:ascii="Times New Roman" w:eastAsia="Times New Roman" w:hAnsi="Times New Roman" w:cs="Times New Roman"/>
                <w:color w:val="000000"/>
              </w:rPr>
            </w:pPr>
            <w:r w:rsidRPr="001D13CF">
              <w:rPr>
                <w:rFonts w:ascii="Times New Roman" w:eastAsia="Times New Roman" w:hAnsi="Times New Roman" w:cs="Times New Roman"/>
                <w:color w:val="000000"/>
              </w:rPr>
              <w:t>Factors</w:t>
            </w:r>
          </w:p>
        </w:tc>
        <w:tc>
          <w:tcPr>
            <w:tcW w:w="1921" w:type="dxa"/>
            <w:vMerge w:val="restart"/>
            <w:hideMark/>
          </w:tcPr>
          <w:p w14:paraId="3E9982B3" w14:textId="77777777" w:rsidR="001D13CF" w:rsidRPr="001D13CF" w:rsidRDefault="001D13CF" w:rsidP="001D13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Description</w:t>
            </w:r>
          </w:p>
        </w:tc>
        <w:tc>
          <w:tcPr>
            <w:tcW w:w="4053" w:type="dxa"/>
            <w:gridSpan w:val="3"/>
            <w:hideMark/>
          </w:tcPr>
          <w:p w14:paraId="2237D81C" w14:textId="72719F35" w:rsidR="001D13CF" w:rsidRPr="001D13CF" w:rsidRDefault="001D13CF" w:rsidP="00294A0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 xml:space="preserve">Anxiety </w:t>
            </w:r>
            <w:r w:rsidR="00294A07">
              <w:rPr>
                <w:rFonts w:ascii="Times New Roman" w:eastAsia="Times New Roman" w:hAnsi="Times New Roman" w:cs="Times New Roman"/>
                <w:color w:val="000000"/>
              </w:rPr>
              <w:t>Scale Classification</w:t>
            </w:r>
          </w:p>
        </w:tc>
        <w:tc>
          <w:tcPr>
            <w:tcW w:w="1133" w:type="dxa"/>
            <w:hideMark/>
          </w:tcPr>
          <w:p w14:paraId="536A5DCC" w14:textId="77777777" w:rsidR="001D13CF" w:rsidRPr="001D13CF" w:rsidRDefault="001D13CF" w:rsidP="001D13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1D13CF">
              <w:rPr>
                <w:rFonts w:ascii="Times New Roman" w:eastAsia="Times New Roman" w:hAnsi="Times New Roman" w:cs="Times New Roman"/>
                <w:i/>
                <w:iCs/>
                <w:color w:val="000000"/>
              </w:rPr>
              <w:t>P - value</w:t>
            </w:r>
          </w:p>
        </w:tc>
      </w:tr>
      <w:tr w:rsidR="001D13CF" w:rsidRPr="001D13CF" w14:paraId="7C63856A" w14:textId="77777777" w:rsidTr="00294A07">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2221" w:type="dxa"/>
            <w:vMerge/>
            <w:tcBorders>
              <w:top w:val="none" w:sz="0" w:space="0" w:color="auto"/>
              <w:bottom w:val="none" w:sz="0" w:space="0" w:color="auto"/>
            </w:tcBorders>
            <w:hideMark/>
          </w:tcPr>
          <w:p w14:paraId="54E275FD" w14:textId="77777777" w:rsidR="001D13CF" w:rsidRPr="001D13CF" w:rsidRDefault="001D13CF" w:rsidP="001D13CF">
            <w:pPr>
              <w:rPr>
                <w:rFonts w:ascii="Times New Roman" w:eastAsia="Times New Roman" w:hAnsi="Times New Roman" w:cs="Times New Roman"/>
                <w:color w:val="000000"/>
              </w:rPr>
            </w:pPr>
          </w:p>
        </w:tc>
        <w:tc>
          <w:tcPr>
            <w:tcW w:w="1921" w:type="dxa"/>
            <w:vMerge/>
            <w:tcBorders>
              <w:top w:val="none" w:sz="0" w:space="0" w:color="auto"/>
              <w:bottom w:val="none" w:sz="0" w:space="0" w:color="auto"/>
            </w:tcBorders>
            <w:hideMark/>
          </w:tcPr>
          <w:p w14:paraId="0ED56040" w14:textId="77777777" w:rsidR="001D13CF" w:rsidRPr="001D13CF" w:rsidRDefault="001D13CF" w:rsidP="001D13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1506" w:type="dxa"/>
            <w:tcBorders>
              <w:top w:val="none" w:sz="0" w:space="0" w:color="auto"/>
              <w:bottom w:val="none" w:sz="0" w:space="0" w:color="auto"/>
            </w:tcBorders>
            <w:hideMark/>
          </w:tcPr>
          <w:p w14:paraId="2ADA3BF6" w14:textId="77777777" w:rsidR="001D13CF" w:rsidRPr="001D13CF" w:rsidRDefault="001D13CF" w:rsidP="001D13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1D13CF">
              <w:rPr>
                <w:rFonts w:ascii="Times New Roman" w:eastAsia="Times New Roman" w:hAnsi="Times New Roman" w:cs="Times New Roman"/>
                <w:b/>
                <w:bCs/>
                <w:color w:val="000000"/>
              </w:rPr>
              <w:t>0 - 7 Normal</w:t>
            </w:r>
          </w:p>
        </w:tc>
        <w:tc>
          <w:tcPr>
            <w:tcW w:w="1231" w:type="dxa"/>
            <w:tcBorders>
              <w:top w:val="none" w:sz="0" w:space="0" w:color="auto"/>
              <w:bottom w:val="none" w:sz="0" w:space="0" w:color="auto"/>
            </w:tcBorders>
            <w:hideMark/>
          </w:tcPr>
          <w:p w14:paraId="113B1580" w14:textId="77777777" w:rsidR="001D13CF" w:rsidRPr="001D13CF" w:rsidRDefault="001D13CF" w:rsidP="001D13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1D13CF">
              <w:rPr>
                <w:rFonts w:ascii="Times New Roman" w:eastAsia="Times New Roman" w:hAnsi="Times New Roman" w:cs="Times New Roman"/>
                <w:b/>
                <w:bCs/>
                <w:color w:val="000000"/>
              </w:rPr>
              <w:t>8 - 10 Borderline abnormal</w:t>
            </w:r>
          </w:p>
        </w:tc>
        <w:tc>
          <w:tcPr>
            <w:tcW w:w="1316" w:type="dxa"/>
            <w:tcBorders>
              <w:top w:val="none" w:sz="0" w:space="0" w:color="auto"/>
              <w:bottom w:val="none" w:sz="0" w:space="0" w:color="auto"/>
            </w:tcBorders>
            <w:hideMark/>
          </w:tcPr>
          <w:p w14:paraId="22B48DC4" w14:textId="77777777" w:rsidR="001D13CF" w:rsidRPr="001D13CF" w:rsidRDefault="001D13CF" w:rsidP="001D13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1D13CF">
              <w:rPr>
                <w:rFonts w:ascii="Times New Roman" w:eastAsia="Times New Roman" w:hAnsi="Times New Roman" w:cs="Times New Roman"/>
                <w:b/>
                <w:bCs/>
                <w:color w:val="000000"/>
              </w:rPr>
              <w:t>&gt; 10</w:t>
            </w:r>
            <w:r w:rsidRPr="001D13CF">
              <w:rPr>
                <w:rFonts w:ascii="Times New Roman" w:eastAsia="Times New Roman" w:hAnsi="Times New Roman" w:cs="Times New Roman"/>
                <w:b/>
                <w:bCs/>
                <w:color w:val="000000"/>
              </w:rPr>
              <w:br/>
              <w:t>Abnormal</w:t>
            </w:r>
          </w:p>
        </w:tc>
        <w:tc>
          <w:tcPr>
            <w:tcW w:w="1133" w:type="dxa"/>
            <w:tcBorders>
              <w:top w:val="none" w:sz="0" w:space="0" w:color="auto"/>
              <w:bottom w:val="none" w:sz="0" w:space="0" w:color="auto"/>
            </w:tcBorders>
            <w:hideMark/>
          </w:tcPr>
          <w:p w14:paraId="03AF6FE0" w14:textId="77777777" w:rsidR="001D13CF" w:rsidRPr="001D13CF" w:rsidRDefault="001D13CF" w:rsidP="001D13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rPr>
            </w:pPr>
          </w:p>
        </w:tc>
      </w:tr>
      <w:tr w:rsidR="001D13CF" w:rsidRPr="001D13CF" w14:paraId="7FE7BD34" w14:textId="77777777" w:rsidTr="00294A07">
        <w:trPr>
          <w:trHeight w:val="300"/>
        </w:trPr>
        <w:tc>
          <w:tcPr>
            <w:cnfStyle w:val="001000000000" w:firstRow="0" w:lastRow="0" w:firstColumn="1" w:lastColumn="0" w:oddVBand="0" w:evenVBand="0" w:oddHBand="0" w:evenHBand="0" w:firstRowFirstColumn="0" w:firstRowLastColumn="0" w:lastRowFirstColumn="0" w:lastRowLastColumn="0"/>
            <w:tcW w:w="2221" w:type="dxa"/>
            <w:vMerge w:val="restart"/>
            <w:hideMark/>
          </w:tcPr>
          <w:p w14:paraId="110237AF" w14:textId="77777777" w:rsidR="001D13CF" w:rsidRPr="001D13CF" w:rsidRDefault="001D13CF" w:rsidP="001D13CF">
            <w:pPr>
              <w:rPr>
                <w:rFonts w:ascii="Times New Roman" w:eastAsia="Times New Roman" w:hAnsi="Times New Roman" w:cs="Times New Roman"/>
                <w:color w:val="000000"/>
              </w:rPr>
            </w:pPr>
            <w:r w:rsidRPr="001D13CF">
              <w:rPr>
                <w:rFonts w:ascii="Times New Roman" w:eastAsia="Times New Roman" w:hAnsi="Times New Roman" w:cs="Times New Roman"/>
                <w:color w:val="000000"/>
              </w:rPr>
              <w:t>Age</w:t>
            </w:r>
          </w:p>
        </w:tc>
        <w:tc>
          <w:tcPr>
            <w:tcW w:w="1921" w:type="dxa"/>
            <w:hideMark/>
          </w:tcPr>
          <w:p w14:paraId="1D1EF7F0" w14:textId="77777777" w:rsidR="001D13CF" w:rsidRPr="001D13CF" w:rsidRDefault="001D13CF" w:rsidP="001D13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&lt; 50</w:t>
            </w:r>
          </w:p>
        </w:tc>
        <w:tc>
          <w:tcPr>
            <w:tcW w:w="1506" w:type="dxa"/>
            <w:hideMark/>
          </w:tcPr>
          <w:p w14:paraId="481A70FA" w14:textId="77777777" w:rsidR="001D13CF" w:rsidRPr="001D13CF" w:rsidRDefault="001D13CF" w:rsidP="001D13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56 (48.3%)</w:t>
            </w:r>
          </w:p>
        </w:tc>
        <w:tc>
          <w:tcPr>
            <w:tcW w:w="1231" w:type="dxa"/>
            <w:hideMark/>
          </w:tcPr>
          <w:p w14:paraId="396D08E7" w14:textId="77777777" w:rsidR="001D13CF" w:rsidRPr="001D13CF" w:rsidRDefault="001D13CF" w:rsidP="001D13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15 (53.6%)</w:t>
            </w:r>
          </w:p>
        </w:tc>
        <w:tc>
          <w:tcPr>
            <w:tcW w:w="1316" w:type="dxa"/>
            <w:hideMark/>
          </w:tcPr>
          <w:p w14:paraId="26FB56D8" w14:textId="77777777" w:rsidR="001D13CF" w:rsidRPr="001D13CF" w:rsidRDefault="001D13CF" w:rsidP="001D13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6 (42.9%)</w:t>
            </w:r>
          </w:p>
        </w:tc>
        <w:tc>
          <w:tcPr>
            <w:tcW w:w="1133" w:type="dxa"/>
            <w:vMerge w:val="restart"/>
            <w:hideMark/>
          </w:tcPr>
          <w:p w14:paraId="133F568B" w14:textId="77777777" w:rsidR="001D13CF" w:rsidRPr="001D13CF" w:rsidRDefault="001D13CF" w:rsidP="001D13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0.792</w:t>
            </w:r>
          </w:p>
        </w:tc>
      </w:tr>
      <w:tr w:rsidR="001D13CF" w:rsidRPr="001D13CF" w14:paraId="3C68541B" w14:textId="77777777" w:rsidTr="00294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vMerge/>
            <w:tcBorders>
              <w:top w:val="none" w:sz="0" w:space="0" w:color="auto"/>
              <w:bottom w:val="none" w:sz="0" w:space="0" w:color="auto"/>
            </w:tcBorders>
            <w:hideMark/>
          </w:tcPr>
          <w:p w14:paraId="78526242" w14:textId="77777777" w:rsidR="001D13CF" w:rsidRPr="001D13CF" w:rsidRDefault="001D13CF" w:rsidP="001D13CF">
            <w:pPr>
              <w:rPr>
                <w:rFonts w:ascii="Times New Roman" w:eastAsia="Times New Roman" w:hAnsi="Times New Roman" w:cs="Times New Roman"/>
                <w:color w:val="000000"/>
              </w:rPr>
            </w:pPr>
          </w:p>
        </w:tc>
        <w:tc>
          <w:tcPr>
            <w:tcW w:w="1921" w:type="dxa"/>
            <w:tcBorders>
              <w:top w:val="none" w:sz="0" w:space="0" w:color="auto"/>
              <w:bottom w:val="none" w:sz="0" w:space="0" w:color="auto"/>
            </w:tcBorders>
            <w:hideMark/>
          </w:tcPr>
          <w:p w14:paraId="0B906D40" w14:textId="77777777" w:rsidR="001D13CF" w:rsidRPr="001D13CF" w:rsidRDefault="001D13CF" w:rsidP="001D13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&gt; 50</w:t>
            </w:r>
          </w:p>
        </w:tc>
        <w:tc>
          <w:tcPr>
            <w:tcW w:w="1506" w:type="dxa"/>
            <w:tcBorders>
              <w:top w:val="none" w:sz="0" w:space="0" w:color="auto"/>
              <w:bottom w:val="none" w:sz="0" w:space="0" w:color="auto"/>
            </w:tcBorders>
            <w:hideMark/>
          </w:tcPr>
          <w:p w14:paraId="3EBBD9B0" w14:textId="77777777" w:rsidR="001D13CF" w:rsidRPr="001D13CF" w:rsidRDefault="001D13CF" w:rsidP="001D13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60 (51.7%)</w:t>
            </w:r>
          </w:p>
        </w:tc>
        <w:tc>
          <w:tcPr>
            <w:tcW w:w="1231" w:type="dxa"/>
            <w:tcBorders>
              <w:top w:val="none" w:sz="0" w:space="0" w:color="auto"/>
              <w:bottom w:val="none" w:sz="0" w:space="0" w:color="auto"/>
            </w:tcBorders>
            <w:hideMark/>
          </w:tcPr>
          <w:p w14:paraId="479AF992" w14:textId="77777777" w:rsidR="001D13CF" w:rsidRPr="001D13CF" w:rsidRDefault="001D13CF" w:rsidP="001D13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13 (46.4%)</w:t>
            </w:r>
          </w:p>
        </w:tc>
        <w:tc>
          <w:tcPr>
            <w:tcW w:w="1316" w:type="dxa"/>
            <w:tcBorders>
              <w:top w:val="none" w:sz="0" w:space="0" w:color="auto"/>
              <w:bottom w:val="none" w:sz="0" w:space="0" w:color="auto"/>
            </w:tcBorders>
            <w:hideMark/>
          </w:tcPr>
          <w:p w14:paraId="1F653E91" w14:textId="77777777" w:rsidR="001D13CF" w:rsidRPr="001D13CF" w:rsidRDefault="001D13CF" w:rsidP="001D13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8 (57.1%)</w:t>
            </w:r>
          </w:p>
        </w:tc>
        <w:tc>
          <w:tcPr>
            <w:tcW w:w="1133" w:type="dxa"/>
            <w:vMerge/>
            <w:tcBorders>
              <w:top w:val="none" w:sz="0" w:space="0" w:color="auto"/>
              <w:bottom w:val="none" w:sz="0" w:space="0" w:color="auto"/>
            </w:tcBorders>
            <w:hideMark/>
          </w:tcPr>
          <w:p w14:paraId="0A1E0311" w14:textId="77777777" w:rsidR="001D13CF" w:rsidRPr="001D13CF" w:rsidRDefault="001D13CF" w:rsidP="001D13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1D13CF" w:rsidRPr="001D13CF" w14:paraId="1BA7DAB9" w14:textId="77777777" w:rsidTr="00294A07">
        <w:trPr>
          <w:trHeight w:val="300"/>
        </w:trPr>
        <w:tc>
          <w:tcPr>
            <w:cnfStyle w:val="001000000000" w:firstRow="0" w:lastRow="0" w:firstColumn="1" w:lastColumn="0" w:oddVBand="0" w:evenVBand="0" w:oddHBand="0" w:evenHBand="0" w:firstRowFirstColumn="0" w:firstRowLastColumn="0" w:lastRowFirstColumn="0" w:lastRowLastColumn="0"/>
            <w:tcW w:w="2221" w:type="dxa"/>
            <w:vMerge w:val="restart"/>
            <w:hideMark/>
          </w:tcPr>
          <w:p w14:paraId="096F5ABE" w14:textId="77777777" w:rsidR="001D13CF" w:rsidRPr="001D13CF" w:rsidRDefault="001D13CF" w:rsidP="001D13CF">
            <w:pPr>
              <w:rPr>
                <w:rFonts w:ascii="Times New Roman" w:eastAsia="Times New Roman" w:hAnsi="Times New Roman" w:cs="Times New Roman"/>
                <w:color w:val="000000"/>
              </w:rPr>
            </w:pPr>
            <w:r w:rsidRPr="001D13CF">
              <w:rPr>
                <w:rFonts w:ascii="Times New Roman" w:eastAsia="Times New Roman" w:hAnsi="Times New Roman" w:cs="Times New Roman"/>
                <w:color w:val="000000"/>
              </w:rPr>
              <w:t>Gender</w:t>
            </w:r>
          </w:p>
        </w:tc>
        <w:tc>
          <w:tcPr>
            <w:tcW w:w="1921" w:type="dxa"/>
            <w:hideMark/>
          </w:tcPr>
          <w:p w14:paraId="0FF8D0B7" w14:textId="77777777" w:rsidR="001D13CF" w:rsidRPr="001D13CF" w:rsidRDefault="001D13CF" w:rsidP="001D13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Male</w:t>
            </w:r>
          </w:p>
        </w:tc>
        <w:tc>
          <w:tcPr>
            <w:tcW w:w="1506" w:type="dxa"/>
            <w:hideMark/>
          </w:tcPr>
          <w:p w14:paraId="576BBDF7" w14:textId="77777777" w:rsidR="001D13CF" w:rsidRPr="001D13CF" w:rsidRDefault="001D13CF" w:rsidP="001D13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63 (54.3%)</w:t>
            </w:r>
          </w:p>
        </w:tc>
        <w:tc>
          <w:tcPr>
            <w:tcW w:w="1231" w:type="dxa"/>
            <w:hideMark/>
          </w:tcPr>
          <w:p w14:paraId="5B63A37E" w14:textId="77777777" w:rsidR="001D13CF" w:rsidRPr="001D13CF" w:rsidRDefault="001D13CF" w:rsidP="001D13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10 (35.7%)</w:t>
            </w:r>
          </w:p>
        </w:tc>
        <w:tc>
          <w:tcPr>
            <w:tcW w:w="1316" w:type="dxa"/>
            <w:hideMark/>
          </w:tcPr>
          <w:p w14:paraId="1883EECB" w14:textId="77777777" w:rsidR="001D13CF" w:rsidRPr="001D13CF" w:rsidRDefault="001D13CF" w:rsidP="001D13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2 (14.3%)</w:t>
            </w:r>
          </w:p>
        </w:tc>
        <w:tc>
          <w:tcPr>
            <w:tcW w:w="1133" w:type="dxa"/>
            <w:vMerge w:val="restart"/>
            <w:hideMark/>
          </w:tcPr>
          <w:p w14:paraId="186CA94E" w14:textId="77777777" w:rsidR="001D13CF" w:rsidRPr="001D13CF" w:rsidRDefault="001D13CF" w:rsidP="001D13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*0.007</w:t>
            </w:r>
          </w:p>
        </w:tc>
      </w:tr>
      <w:tr w:rsidR="001D13CF" w:rsidRPr="001D13CF" w14:paraId="314E4717" w14:textId="77777777" w:rsidTr="00294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vMerge/>
            <w:tcBorders>
              <w:top w:val="none" w:sz="0" w:space="0" w:color="auto"/>
              <w:bottom w:val="none" w:sz="0" w:space="0" w:color="auto"/>
            </w:tcBorders>
            <w:hideMark/>
          </w:tcPr>
          <w:p w14:paraId="117EA654" w14:textId="77777777" w:rsidR="001D13CF" w:rsidRPr="001D13CF" w:rsidRDefault="001D13CF" w:rsidP="001D13CF">
            <w:pPr>
              <w:rPr>
                <w:rFonts w:ascii="Times New Roman" w:eastAsia="Times New Roman" w:hAnsi="Times New Roman" w:cs="Times New Roman"/>
                <w:color w:val="000000"/>
              </w:rPr>
            </w:pPr>
          </w:p>
        </w:tc>
        <w:tc>
          <w:tcPr>
            <w:tcW w:w="1921" w:type="dxa"/>
            <w:tcBorders>
              <w:top w:val="none" w:sz="0" w:space="0" w:color="auto"/>
              <w:bottom w:val="none" w:sz="0" w:space="0" w:color="auto"/>
            </w:tcBorders>
            <w:hideMark/>
          </w:tcPr>
          <w:p w14:paraId="42BFA40E" w14:textId="77777777" w:rsidR="001D13CF" w:rsidRPr="001D13CF" w:rsidRDefault="001D13CF" w:rsidP="001D13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Female</w:t>
            </w:r>
          </w:p>
        </w:tc>
        <w:tc>
          <w:tcPr>
            <w:tcW w:w="1506" w:type="dxa"/>
            <w:tcBorders>
              <w:top w:val="none" w:sz="0" w:space="0" w:color="auto"/>
              <w:bottom w:val="none" w:sz="0" w:space="0" w:color="auto"/>
            </w:tcBorders>
            <w:hideMark/>
          </w:tcPr>
          <w:p w14:paraId="4D058820" w14:textId="77777777" w:rsidR="001D13CF" w:rsidRPr="001D13CF" w:rsidRDefault="001D13CF" w:rsidP="001D13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53 (45.7%)</w:t>
            </w:r>
          </w:p>
        </w:tc>
        <w:tc>
          <w:tcPr>
            <w:tcW w:w="1231" w:type="dxa"/>
            <w:tcBorders>
              <w:top w:val="none" w:sz="0" w:space="0" w:color="auto"/>
              <w:bottom w:val="none" w:sz="0" w:space="0" w:color="auto"/>
            </w:tcBorders>
            <w:hideMark/>
          </w:tcPr>
          <w:p w14:paraId="684401B3" w14:textId="77777777" w:rsidR="001D13CF" w:rsidRPr="001D13CF" w:rsidRDefault="001D13CF" w:rsidP="001D13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18 (64.3%)</w:t>
            </w:r>
          </w:p>
        </w:tc>
        <w:tc>
          <w:tcPr>
            <w:tcW w:w="1316" w:type="dxa"/>
            <w:tcBorders>
              <w:top w:val="none" w:sz="0" w:space="0" w:color="auto"/>
              <w:bottom w:val="none" w:sz="0" w:space="0" w:color="auto"/>
            </w:tcBorders>
            <w:hideMark/>
          </w:tcPr>
          <w:p w14:paraId="14021436" w14:textId="77777777" w:rsidR="001D13CF" w:rsidRPr="001D13CF" w:rsidRDefault="001D13CF" w:rsidP="001D13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12 (85.7%)</w:t>
            </w:r>
          </w:p>
        </w:tc>
        <w:tc>
          <w:tcPr>
            <w:tcW w:w="1133" w:type="dxa"/>
            <w:vMerge/>
            <w:tcBorders>
              <w:top w:val="none" w:sz="0" w:space="0" w:color="auto"/>
              <w:bottom w:val="none" w:sz="0" w:space="0" w:color="auto"/>
            </w:tcBorders>
            <w:hideMark/>
          </w:tcPr>
          <w:p w14:paraId="2ECE097A" w14:textId="77777777" w:rsidR="001D13CF" w:rsidRPr="001D13CF" w:rsidRDefault="001D13CF" w:rsidP="001D13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1D13CF" w:rsidRPr="001D13CF" w14:paraId="2CC59993" w14:textId="77777777" w:rsidTr="00294A07">
        <w:trPr>
          <w:trHeight w:val="300"/>
        </w:trPr>
        <w:tc>
          <w:tcPr>
            <w:cnfStyle w:val="001000000000" w:firstRow="0" w:lastRow="0" w:firstColumn="1" w:lastColumn="0" w:oddVBand="0" w:evenVBand="0" w:oddHBand="0" w:evenHBand="0" w:firstRowFirstColumn="0" w:firstRowLastColumn="0" w:lastRowFirstColumn="0" w:lastRowLastColumn="0"/>
            <w:tcW w:w="2221" w:type="dxa"/>
            <w:vMerge w:val="restart"/>
            <w:hideMark/>
          </w:tcPr>
          <w:p w14:paraId="230A18EC" w14:textId="77777777" w:rsidR="001D13CF" w:rsidRPr="001D13CF" w:rsidRDefault="001D13CF" w:rsidP="001D13CF">
            <w:pPr>
              <w:rPr>
                <w:rFonts w:ascii="Times New Roman" w:eastAsia="Times New Roman" w:hAnsi="Times New Roman" w:cs="Times New Roman"/>
                <w:color w:val="000000"/>
              </w:rPr>
            </w:pPr>
            <w:r w:rsidRPr="001D13CF">
              <w:rPr>
                <w:rFonts w:ascii="Times New Roman" w:eastAsia="Times New Roman" w:hAnsi="Times New Roman" w:cs="Times New Roman"/>
                <w:color w:val="000000"/>
              </w:rPr>
              <w:t>Employee</w:t>
            </w:r>
          </w:p>
        </w:tc>
        <w:tc>
          <w:tcPr>
            <w:tcW w:w="1921" w:type="dxa"/>
            <w:hideMark/>
          </w:tcPr>
          <w:p w14:paraId="556AC7DC" w14:textId="77777777" w:rsidR="001D13CF" w:rsidRPr="001D13CF" w:rsidRDefault="001D13CF" w:rsidP="001D13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Yes</w:t>
            </w:r>
          </w:p>
        </w:tc>
        <w:tc>
          <w:tcPr>
            <w:tcW w:w="1506" w:type="dxa"/>
            <w:hideMark/>
          </w:tcPr>
          <w:p w14:paraId="7C82309D" w14:textId="77777777" w:rsidR="001D13CF" w:rsidRPr="001D13CF" w:rsidRDefault="001D13CF" w:rsidP="001D13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32 (27.6%)</w:t>
            </w:r>
          </w:p>
        </w:tc>
        <w:tc>
          <w:tcPr>
            <w:tcW w:w="1231" w:type="dxa"/>
            <w:hideMark/>
          </w:tcPr>
          <w:p w14:paraId="298FF43E" w14:textId="77777777" w:rsidR="001D13CF" w:rsidRPr="001D13CF" w:rsidRDefault="001D13CF" w:rsidP="001D13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6 (21.4%)</w:t>
            </w:r>
          </w:p>
        </w:tc>
        <w:tc>
          <w:tcPr>
            <w:tcW w:w="1316" w:type="dxa"/>
            <w:hideMark/>
          </w:tcPr>
          <w:p w14:paraId="1299B615" w14:textId="77777777" w:rsidR="001D13CF" w:rsidRPr="001D13CF" w:rsidRDefault="001D13CF" w:rsidP="001D13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3 (21.4%)</w:t>
            </w:r>
          </w:p>
        </w:tc>
        <w:tc>
          <w:tcPr>
            <w:tcW w:w="1133" w:type="dxa"/>
            <w:vMerge w:val="restart"/>
            <w:hideMark/>
          </w:tcPr>
          <w:p w14:paraId="2DEB0904" w14:textId="77777777" w:rsidR="001D13CF" w:rsidRPr="001D13CF" w:rsidRDefault="001D13CF" w:rsidP="001D13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0.738</w:t>
            </w:r>
          </w:p>
        </w:tc>
      </w:tr>
      <w:tr w:rsidR="001D13CF" w:rsidRPr="001D13CF" w14:paraId="7B6C7E15" w14:textId="77777777" w:rsidTr="00294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vMerge/>
            <w:tcBorders>
              <w:top w:val="none" w:sz="0" w:space="0" w:color="auto"/>
              <w:bottom w:val="none" w:sz="0" w:space="0" w:color="auto"/>
            </w:tcBorders>
            <w:hideMark/>
          </w:tcPr>
          <w:p w14:paraId="33A15BF1" w14:textId="77777777" w:rsidR="001D13CF" w:rsidRPr="001D13CF" w:rsidRDefault="001D13CF" w:rsidP="001D13CF">
            <w:pPr>
              <w:rPr>
                <w:rFonts w:ascii="Times New Roman" w:eastAsia="Times New Roman" w:hAnsi="Times New Roman" w:cs="Times New Roman"/>
                <w:color w:val="000000"/>
              </w:rPr>
            </w:pPr>
          </w:p>
        </w:tc>
        <w:tc>
          <w:tcPr>
            <w:tcW w:w="1921" w:type="dxa"/>
            <w:tcBorders>
              <w:top w:val="none" w:sz="0" w:space="0" w:color="auto"/>
              <w:bottom w:val="none" w:sz="0" w:space="0" w:color="auto"/>
            </w:tcBorders>
            <w:hideMark/>
          </w:tcPr>
          <w:p w14:paraId="50510797" w14:textId="77777777" w:rsidR="001D13CF" w:rsidRPr="001D13CF" w:rsidRDefault="001D13CF" w:rsidP="001D13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No</w:t>
            </w:r>
          </w:p>
        </w:tc>
        <w:tc>
          <w:tcPr>
            <w:tcW w:w="1506" w:type="dxa"/>
            <w:tcBorders>
              <w:top w:val="none" w:sz="0" w:space="0" w:color="auto"/>
              <w:bottom w:val="none" w:sz="0" w:space="0" w:color="auto"/>
            </w:tcBorders>
            <w:hideMark/>
          </w:tcPr>
          <w:p w14:paraId="4F9CF9EE" w14:textId="77777777" w:rsidR="001D13CF" w:rsidRPr="001D13CF" w:rsidRDefault="001D13CF" w:rsidP="001D13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84 (72.4%)</w:t>
            </w:r>
          </w:p>
        </w:tc>
        <w:tc>
          <w:tcPr>
            <w:tcW w:w="1231" w:type="dxa"/>
            <w:tcBorders>
              <w:top w:val="none" w:sz="0" w:space="0" w:color="auto"/>
              <w:bottom w:val="none" w:sz="0" w:space="0" w:color="auto"/>
            </w:tcBorders>
            <w:hideMark/>
          </w:tcPr>
          <w:p w14:paraId="542D03A4" w14:textId="77777777" w:rsidR="001D13CF" w:rsidRPr="001D13CF" w:rsidRDefault="001D13CF" w:rsidP="001D13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22 (78.6%)</w:t>
            </w:r>
          </w:p>
        </w:tc>
        <w:tc>
          <w:tcPr>
            <w:tcW w:w="1316" w:type="dxa"/>
            <w:tcBorders>
              <w:top w:val="none" w:sz="0" w:space="0" w:color="auto"/>
              <w:bottom w:val="none" w:sz="0" w:space="0" w:color="auto"/>
            </w:tcBorders>
            <w:hideMark/>
          </w:tcPr>
          <w:p w14:paraId="5DF17ECC" w14:textId="77777777" w:rsidR="001D13CF" w:rsidRPr="001D13CF" w:rsidRDefault="001D13CF" w:rsidP="001D13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11 (78.6%)</w:t>
            </w:r>
          </w:p>
        </w:tc>
        <w:tc>
          <w:tcPr>
            <w:tcW w:w="1133" w:type="dxa"/>
            <w:vMerge/>
            <w:tcBorders>
              <w:top w:val="none" w:sz="0" w:space="0" w:color="auto"/>
              <w:bottom w:val="none" w:sz="0" w:space="0" w:color="auto"/>
            </w:tcBorders>
            <w:hideMark/>
          </w:tcPr>
          <w:p w14:paraId="149A383F" w14:textId="77777777" w:rsidR="001D13CF" w:rsidRPr="001D13CF" w:rsidRDefault="001D13CF" w:rsidP="001D13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1D13CF" w:rsidRPr="001D13CF" w14:paraId="0E85F72E" w14:textId="77777777" w:rsidTr="00294A07">
        <w:trPr>
          <w:trHeight w:val="300"/>
        </w:trPr>
        <w:tc>
          <w:tcPr>
            <w:cnfStyle w:val="001000000000" w:firstRow="0" w:lastRow="0" w:firstColumn="1" w:lastColumn="0" w:oddVBand="0" w:evenVBand="0" w:oddHBand="0" w:evenHBand="0" w:firstRowFirstColumn="0" w:firstRowLastColumn="0" w:lastRowFirstColumn="0" w:lastRowLastColumn="0"/>
            <w:tcW w:w="2221" w:type="dxa"/>
            <w:vMerge w:val="restart"/>
            <w:hideMark/>
          </w:tcPr>
          <w:p w14:paraId="64C1AB50" w14:textId="77777777" w:rsidR="00294A07" w:rsidRDefault="00294A07" w:rsidP="001D13CF">
            <w:pPr>
              <w:rPr>
                <w:rFonts w:ascii="Times New Roman" w:eastAsia="Times New Roman" w:hAnsi="Times New Roman" w:cs="Times New Roman"/>
                <w:color w:val="000000"/>
              </w:rPr>
            </w:pPr>
          </w:p>
          <w:p w14:paraId="0C2DEA7C" w14:textId="4D0570B5" w:rsidR="001D13CF" w:rsidRPr="001D13CF" w:rsidRDefault="001D13CF" w:rsidP="001D13CF">
            <w:pPr>
              <w:rPr>
                <w:rFonts w:ascii="Times New Roman" w:eastAsia="Times New Roman" w:hAnsi="Times New Roman" w:cs="Times New Roman"/>
                <w:color w:val="000000"/>
              </w:rPr>
            </w:pPr>
            <w:r w:rsidRPr="001D13CF">
              <w:rPr>
                <w:rFonts w:ascii="Times New Roman" w:eastAsia="Times New Roman" w:hAnsi="Times New Roman" w:cs="Times New Roman"/>
                <w:color w:val="000000"/>
              </w:rPr>
              <w:t>Duration on dialysis</w:t>
            </w:r>
          </w:p>
        </w:tc>
        <w:tc>
          <w:tcPr>
            <w:tcW w:w="1921" w:type="dxa"/>
            <w:hideMark/>
          </w:tcPr>
          <w:p w14:paraId="58895E74" w14:textId="77777777" w:rsidR="001D13CF" w:rsidRPr="001D13CF" w:rsidRDefault="001D13CF" w:rsidP="001D13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Less than 2 years</w:t>
            </w:r>
          </w:p>
        </w:tc>
        <w:tc>
          <w:tcPr>
            <w:tcW w:w="1506" w:type="dxa"/>
            <w:hideMark/>
          </w:tcPr>
          <w:p w14:paraId="28F965F4" w14:textId="77777777" w:rsidR="001D13CF" w:rsidRPr="001D13CF" w:rsidRDefault="001D13CF" w:rsidP="001D13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37 (31.9%)</w:t>
            </w:r>
          </w:p>
        </w:tc>
        <w:tc>
          <w:tcPr>
            <w:tcW w:w="1231" w:type="dxa"/>
            <w:hideMark/>
          </w:tcPr>
          <w:p w14:paraId="02C90501" w14:textId="77777777" w:rsidR="001D13CF" w:rsidRPr="001D13CF" w:rsidRDefault="001D13CF" w:rsidP="001D13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3 (10.7%)</w:t>
            </w:r>
          </w:p>
        </w:tc>
        <w:tc>
          <w:tcPr>
            <w:tcW w:w="1316" w:type="dxa"/>
            <w:hideMark/>
          </w:tcPr>
          <w:p w14:paraId="74D1B626" w14:textId="77777777" w:rsidR="001D13CF" w:rsidRPr="001D13CF" w:rsidRDefault="001D13CF" w:rsidP="001D13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4 (28.6%)</w:t>
            </w:r>
          </w:p>
        </w:tc>
        <w:tc>
          <w:tcPr>
            <w:tcW w:w="1133" w:type="dxa"/>
            <w:vMerge w:val="restart"/>
            <w:hideMark/>
          </w:tcPr>
          <w:p w14:paraId="2C45D841" w14:textId="77777777" w:rsidR="001D13CF" w:rsidRPr="001D13CF" w:rsidRDefault="001D13CF" w:rsidP="001D13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0.095</w:t>
            </w:r>
          </w:p>
        </w:tc>
      </w:tr>
      <w:tr w:rsidR="001D13CF" w:rsidRPr="001D13CF" w14:paraId="37DD62D6" w14:textId="77777777" w:rsidTr="00294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vMerge/>
            <w:tcBorders>
              <w:top w:val="none" w:sz="0" w:space="0" w:color="auto"/>
              <w:bottom w:val="none" w:sz="0" w:space="0" w:color="auto"/>
            </w:tcBorders>
            <w:hideMark/>
          </w:tcPr>
          <w:p w14:paraId="446850B7" w14:textId="77777777" w:rsidR="001D13CF" w:rsidRPr="001D13CF" w:rsidRDefault="001D13CF" w:rsidP="001D13CF">
            <w:pPr>
              <w:rPr>
                <w:rFonts w:ascii="Times New Roman" w:eastAsia="Times New Roman" w:hAnsi="Times New Roman" w:cs="Times New Roman"/>
                <w:color w:val="000000"/>
              </w:rPr>
            </w:pPr>
          </w:p>
        </w:tc>
        <w:tc>
          <w:tcPr>
            <w:tcW w:w="1921" w:type="dxa"/>
            <w:tcBorders>
              <w:top w:val="none" w:sz="0" w:space="0" w:color="auto"/>
              <w:bottom w:val="none" w:sz="0" w:space="0" w:color="auto"/>
            </w:tcBorders>
            <w:hideMark/>
          </w:tcPr>
          <w:p w14:paraId="70ED4E60" w14:textId="77777777" w:rsidR="001D13CF" w:rsidRPr="001D13CF" w:rsidRDefault="001D13CF" w:rsidP="001D13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2 - 4 years</w:t>
            </w:r>
          </w:p>
        </w:tc>
        <w:tc>
          <w:tcPr>
            <w:tcW w:w="1506" w:type="dxa"/>
            <w:tcBorders>
              <w:top w:val="none" w:sz="0" w:space="0" w:color="auto"/>
              <w:bottom w:val="none" w:sz="0" w:space="0" w:color="auto"/>
            </w:tcBorders>
            <w:hideMark/>
          </w:tcPr>
          <w:p w14:paraId="5AE4A72B" w14:textId="77777777" w:rsidR="001D13CF" w:rsidRPr="001D13CF" w:rsidRDefault="001D13CF" w:rsidP="001D13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38 (32.8%)</w:t>
            </w:r>
          </w:p>
        </w:tc>
        <w:tc>
          <w:tcPr>
            <w:tcW w:w="1231" w:type="dxa"/>
            <w:tcBorders>
              <w:top w:val="none" w:sz="0" w:space="0" w:color="auto"/>
              <w:bottom w:val="none" w:sz="0" w:space="0" w:color="auto"/>
            </w:tcBorders>
            <w:hideMark/>
          </w:tcPr>
          <w:p w14:paraId="10EE04D9" w14:textId="77777777" w:rsidR="001D13CF" w:rsidRPr="001D13CF" w:rsidRDefault="001D13CF" w:rsidP="001D13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12 (42.9%)</w:t>
            </w:r>
          </w:p>
        </w:tc>
        <w:tc>
          <w:tcPr>
            <w:tcW w:w="1316" w:type="dxa"/>
            <w:tcBorders>
              <w:top w:val="none" w:sz="0" w:space="0" w:color="auto"/>
              <w:bottom w:val="none" w:sz="0" w:space="0" w:color="auto"/>
            </w:tcBorders>
            <w:hideMark/>
          </w:tcPr>
          <w:p w14:paraId="163CC5B6" w14:textId="77777777" w:rsidR="001D13CF" w:rsidRPr="001D13CF" w:rsidRDefault="001D13CF" w:rsidP="001D13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2 (14.3%)</w:t>
            </w:r>
          </w:p>
        </w:tc>
        <w:tc>
          <w:tcPr>
            <w:tcW w:w="1133" w:type="dxa"/>
            <w:vMerge/>
            <w:tcBorders>
              <w:top w:val="none" w:sz="0" w:space="0" w:color="auto"/>
              <w:bottom w:val="none" w:sz="0" w:space="0" w:color="auto"/>
            </w:tcBorders>
            <w:hideMark/>
          </w:tcPr>
          <w:p w14:paraId="34799888" w14:textId="77777777" w:rsidR="001D13CF" w:rsidRPr="001D13CF" w:rsidRDefault="001D13CF" w:rsidP="001D13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1D13CF" w:rsidRPr="001D13CF" w14:paraId="45C2246A" w14:textId="77777777" w:rsidTr="00294A07">
        <w:trPr>
          <w:trHeight w:val="315"/>
        </w:trPr>
        <w:tc>
          <w:tcPr>
            <w:cnfStyle w:val="001000000000" w:firstRow="0" w:lastRow="0" w:firstColumn="1" w:lastColumn="0" w:oddVBand="0" w:evenVBand="0" w:oddHBand="0" w:evenHBand="0" w:firstRowFirstColumn="0" w:firstRowLastColumn="0" w:lastRowFirstColumn="0" w:lastRowLastColumn="0"/>
            <w:tcW w:w="2221" w:type="dxa"/>
            <w:vMerge/>
            <w:hideMark/>
          </w:tcPr>
          <w:p w14:paraId="432585E2" w14:textId="77777777" w:rsidR="001D13CF" w:rsidRPr="001D13CF" w:rsidRDefault="001D13CF" w:rsidP="001D13CF">
            <w:pPr>
              <w:rPr>
                <w:rFonts w:ascii="Times New Roman" w:eastAsia="Times New Roman" w:hAnsi="Times New Roman" w:cs="Times New Roman"/>
                <w:color w:val="000000"/>
              </w:rPr>
            </w:pPr>
          </w:p>
        </w:tc>
        <w:tc>
          <w:tcPr>
            <w:tcW w:w="1921" w:type="dxa"/>
            <w:hideMark/>
          </w:tcPr>
          <w:p w14:paraId="118DF649" w14:textId="77777777" w:rsidR="001D13CF" w:rsidRPr="001D13CF" w:rsidRDefault="001D13CF" w:rsidP="001D13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More than 4 years</w:t>
            </w:r>
          </w:p>
        </w:tc>
        <w:tc>
          <w:tcPr>
            <w:tcW w:w="1506" w:type="dxa"/>
            <w:hideMark/>
          </w:tcPr>
          <w:p w14:paraId="0E2E176E" w14:textId="77777777" w:rsidR="001D13CF" w:rsidRPr="001D13CF" w:rsidRDefault="001D13CF" w:rsidP="001D13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41 (35.3%)</w:t>
            </w:r>
          </w:p>
        </w:tc>
        <w:tc>
          <w:tcPr>
            <w:tcW w:w="1231" w:type="dxa"/>
            <w:hideMark/>
          </w:tcPr>
          <w:p w14:paraId="19458053" w14:textId="77777777" w:rsidR="001D13CF" w:rsidRPr="001D13CF" w:rsidRDefault="001D13CF" w:rsidP="001D13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13 (46.4%)</w:t>
            </w:r>
          </w:p>
        </w:tc>
        <w:tc>
          <w:tcPr>
            <w:tcW w:w="1316" w:type="dxa"/>
            <w:hideMark/>
          </w:tcPr>
          <w:p w14:paraId="1A58ADD2" w14:textId="77777777" w:rsidR="001D13CF" w:rsidRPr="001D13CF" w:rsidRDefault="001D13CF" w:rsidP="001D13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D13CF">
              <w:rPr>
                <w:rFonts w:ascii="Times New Roman" w:eastAsia="Times New Roman" w:hAnsi="Times New Roman" w:cs="Times New Roman"/>
                <w:color w:val="000000"/>
              </w:rPr>
              <w:t>8 (57.1%)</w:t>
            </w:r>
          </w:p>
        </w:tc>
        <w:tc>
          <w:tcPr>
            <w:tcW w:w="1133" w:type="dxa"/>
            <w:vMerge/>
            <w:hideMark/>
          </w:tcPr>
          <w:p w14:paraId="57111792" w14:textId="77777777" w:rsidR="001D13CF" w:rsidRPr="001D13CF" w:rsidRDefault="001D13CF" w:rsidP="001D13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bl>
    <w:p w14:paraId="1BD23425" w14:textId="3E5110FB" w:rsidR="00592278" w:rsidRPr="00A758F1" w:rsidRDefault="00592278" w:rsidP="00592278">
      <w:pPr>
        <w:rPr>
          <w:rFonts w:asciiTheme="majorBidi" w:hAnsiTheme="majorBidi" w:cstheme="majorBidi"/>
          <w:bCs/>
          <w:i/>
          <w:sz w:val="16"/>
        </w:rPr>
      </w:pPr>
      <w:r w:rsidRPr="00A758F1">
        <w:rPr>
          <w:rFonts w:asciiTheme="majorBidi" w:hAnsiTheme="majorBidi" w:cstheme="majorBidi"/>
          <w:bCs/>
          <w:i/>
          <w:sz w:val="16"/>
        </w:rPr>
        <w:t xml:space="preserve">Note: Categorical </w:t>
      </w:r>
      <w:r w:rsidR="009D6ECD">
        <w:rPr>
          <w:rFonts w:asciiTheme="majorBidi" w:hAnsiTheme="majorBidi" w:cstheme="majorBidi"/>
          <w:bCs/>
          <w:i/>
          <w:sz w:val="16"/>
        </w:rPr>
        <w:t>d</w:t>
      </w:r>
      <w:r w:rsidR="001D13CF">
        <w:rPr>
          <w:rFonts w:asciiTheme="majorBidi" w:hAnsiTheme="majorBidi" w:cstheme="majorBidi"/>
          <w:bCs/>
          <w:i/>
          <w:sz w:val="16"/>
        </w:rPr>
        <w:t xml:space="preserve">ata presented as frequency; </w:t>
      </w:r>
      <w:r w:rsidR="00FC3B34">
        <w:rPr>
          <w:rFonts w:asciiTheme="majorBidi" w:hAnsiTheme="majorBidi" w:cstheme="majorBidi"/>
          <w:bCs/>
          <w:i/>
          <w:sz w:val="16"/>
        </w:rPr>
        <w:t>*</w:t>
      </w:r>
      <w:r w:rsidR="00C8280D">
        <w:rPr>
          <w:rFonts w:asciiTheme="majorBidi" w:hAnsiTheme="majorBidi" w:cstheme="majorBidi"/>
          <w:bCs/>
          <w:i/>
          <w:sz w:val="16"/>
        </w:rPr>
        <w:t xml:space="preserve"> shows that P-value is </w:t>
      </w:r>
      <w:r w:rsidRPr="00A758F1">
        <w:rPr>
          <w:rFonts w:asciiTheme="majorBidi" w:hAnsiTheme="majorBidi" w:cstheme="majorBidi"/>
          <w:bCs/>
          <w:i/>
          <w:sz w:val="16"/>
        </w:rPr>
        <w:t xml:space="preserve">significant at </w:t>
      </w:r>
      <w:r w:rsidR="00A758F1" w:rsidRPr="00A758F1">
        <w:rPr>
          <w:rFonts w:asciiTheme="majorBidi" w:hAnsiTheme="majorBidi" w:cstheme="majorBidi"/>
          <w:bCs/>
          <w:i/>
          <w:sz w:val="16"/>
        </w:rPr>
        <w:t>P</w:t>
      </w:r>
      <w:r w:rsidRPr="00A758F1">
        <w:rPr>
          <w:rFonts w:asciiTheme="majorBidi" w:hAnsiTheme="majorBidi" w:cstheme="majorBidi"/>
          <w:bCs/>
          <w:i/>
          <w:sz w:val="16"/>
        </w:rPr>
        <w:t>&lt;0.05.</w:t>
      </w:r>
    </w:p>
    <w:p w14:paraId="6A27430F" w14:textId="1C216847" w:rsidR="00836E39" w:rsidRDefault="00836E39">
      <w:pPr>
        <w:rPr>
          <w:rFonts w:asciiTheme="majorBidi" w:hAnsiTheme="majorBidi" w:cstheme="majorBidi"/>
        </w:rPr>
      </w:pPr>
    </w:p>
    <w:p w14:paraId="48AA21D1" w14:textId="754C76B3" w:rsidR="00294A07" w:rsidRDefault="00294A07">
      <w:pPr>
        <w:rPr>
          <w:rFonts w:asciiTheme="majorBidi" w:hAnsiTheme="majorBidi" w:cstheme="majorBidi"/>
        </w:rPr>
      </w:pPr>
    </w:p>
    <w:p w14:paraId="1172AB3D" w14:textId="52F974F2" w:rsidR="00294A07" w:rsidRDefault="00294A07">
      <w:pPr>
        <w:rPr>
          <w:rFonts w:asciiTheme="majorBidi" w:hAnsiTheme="majorBidi" w:cstheme="majorBidi"/>
        </w:rPr>
      </w:pPr>
    </w:p>
    <w:p w14:paraId="47083A09" w14:textId="4153A551" w:rsidR="00294A07" w:rsidRDefault="00294A07">
      <w:pPr>
        <w:rPr>
          <w:rFonts w:asciiTheme="majorBidi" w:hAnsiTheme="majorBidi" w:cstheme="majorBidi"/>
        </w:rPr>
      </w:pPr>
    </w:p>
    <w:p w14:paraId="40F9F442" w14:textId="1CDCC949" w:rsidR="00294A07" w:rsidRDefault="00294A07">
      <w:pPr>
        <w:rPr>
          <w:rFonts w:asciiTheme="majorBidi" w:hAnsiTheme="majorBidi" w:cstheme="majorBidi"/>
        </w:rPr>
      </w:pPr>
    </w:p>
    <w:p w14:paraId="5D22A420" w14:textId="6E14A690" w:rsidR="00294A07" w:rsidRDefault="00294A07">
      <w:pPr>
        <w:rPr>
          <w:rFonts w:asciiTheme="majorBidi" w:hAnsiTheme="majorBidi" w:cstheme="majorBidi"/>
        </w:rPr>
      </w:pPr>
    </w:p>
    <w:p w14:paraId="2946C645" w14:textId="0AB5C039" w:rsidR="00294A07" w:rsidRDefault="00294A07">
      <w:pPr>
        <w:rPr>
          <w:rFonts w:asciiTheme="majorBidi" w:hAnsiTheme="majorBidi" w:cstheme="majorBidi"/>
        </w:rPr>
      </w:pPr>
    </w:p>
    <w:p w14:paraId="799BF2B7" w14:textId="0C4191F8" w:rsidR="00294A07" w:rsidRDefault="00294A07">
      <w:pPr>
        <w:rPr>
          <w:rFonts w:asciiTheme="majorBidi" w:hAnsiTheme="majorBidi" w:cstheme="majorBidi"/>
        </w:rPr>
      </w:pPr>
    </w:p>
    <w:p w14:paraId="4A8989E5" w14:textId="16181C03" w:rsidR="00294A07" w:rsidRDefault="00294A07">
      <w:pPr>
        <w:rPr>
          <w:rFonts w:asciiTheme="majorBidi" w:hAnsiTheme="majorBidi" w:cstheme="majorBidi"/>
        </w:rPr>
      </w:pPr>
    </w:p>
    <w:p w14:paraId="35F76F1D" w14:textId="79531A12" w:rsidR="00294A07" w:rsidRDefault="00294A07">
      <w:pPr>
        <w:rPr>
          <w:rFonts w:asciiTheme="majorBidi" w:hAnsiTheme="majorBidi" w:cstheme="majorBidi"/>
        </w:rPr>
      </w:pPr>
    </w:p>
    <w:p w14:paraId="041C2652" w14:textId="7DED14F0" w:rsidR="00294A07" w:rsidRDefault="00294A07">
      <w:pPr>
        <w:rPr>
          <w:rFonts w:asciiTheme="majorBidi" w:hAnsiTheme="majorBidi" w:cstheme="majorBidi"/>
        </w:rPr>
      </w:pPr>
    </w:p>
    <w:p w14:paraId="0B493A58" w14:textId="680CB8FF" w:rsidR="00294A07" w:rsidRDefault="00294A07">
      <w:pPr>
        <w:rPr>
          <w:rFonts w:asciiTheme="majorBidi" w:hAnsiTheme="majorBidi" w:cstheme="majorBidi"/>
        </w:rPr>
      </w:pPr>
    </w:p>
    <w:p w14:paraId="4B220027" w14:textId="77777777" w:rsidR="00294A07" w:rsidRDefault="00294A07">
      <w:pPr>
        <w:rPr>
          <w:rFonts w:asciiTheme="majorBidi" w:hAnsiTheme="majorBidi" w:cstheme="majorBidi"/>
        </w:rPr>
      </w:pPr>
    </w:p>
    <w:p w14:paraId="50402261" w14:textId="0B813244" w:rsidR="0064720F" w:rsidRDefault="0064720F" w:rsidP="0064720F">
      <w:pPr>
        <w:rPr>
          <w:rFonts w:asciiTheme="majorBidi" w:hAnsiTheme="majorBidi" w:cstheme="majorBidi"/>
          <w:b/>
        </w:rPr>
      </w:pPr>
      <w:r w:rsidRPr="00875EBB">
        <w:rPr>
          <w:rFonts w:asciiTheme="majorBidi" w:hAnsiTheme="majorBidi" w:cstheme="majorBidi"/>
          <w:b/>
        </w:rPr>
        <w:t xml:space="preserve">Table – </w:t>
      </w:r>
      <w:r>
        <w:rPr>
          <w:rFonts w:asciiTheme="majorBidi" w:hAnsiTheme="majorBidi" w:cstheme="majorBidi"/>
          <w:b/>
        </w:rPr>
        <w:t>4</w:t>
      </w:r>
      <w:r w:rsidRPr="00875EBB">
        <w:rPr>
          <w:rFonts w:asciiTheme="majorBidi" w:hAnsiTheme="majorBidi" w:cstheme="majorBidi"/>
          <w:b/>
        </w:rPr>
        <w:t>:</w:t>
      </w:r>
      <w:r>
        <w:rPr>
          <w:rFonts w:asciiTheme="majorBidi" w:hAnsiTheme="majorBidi" w:cstheme="majorBidi"/>
          <w:b/>
        </w:rPr>
        <w:t xml:space="preserve"> Association between </w:t>
      </w:r>
      <w:r w:rsidR="00294A07" w:rsidRPr="00294A07">
        <w:rPr>
          <w:rFonts w:ascii="Times New Roman" w:eastAsia="Times New Roman" w:hAnsi="Times New Roman" w:cs="Times New Roman"/>
          <w:b/>
          <w:bCs/>
          <w:color w:val="000000"/>
        </w:rPr>
        <w:t>Depression Scale Classification</w:t>
      </w:r>
      <w:r>
        <w:rPr>
          <w:rFonts w:asciiTheme="majorBidi" w:hAnsiTheme="majorBidi" w:cstheme="majorBidi"/>
          <w:b/>
        </w:rPr>
        <w:t xml:space="preserve"> and demographic factors </w:t>
      </w:r>
    </w:p>
    <w:p w14:paraId="03AAE97C" w14:textId="21705056" w:rsidR="00126E1E" w:rsidRDefault="00126E1E" w:rsidP="00EF515F">
      <w:pPr>
        <w:rPr>
          <w:rFonts w:asciiTheme="majorBidi" w:hAnsiTheme="majorBidi" w:cstheme="majorBidi"/>
          <w:b/>
          <w:bCs/>
        </w:rPr>
      </w:pPr>
    </w:p>
    <w:tbl>
      <w:tblPr>
        <w:tblStyle w:val="PlainTable2"/>
        <w:tblW w:w="9759" w:type="dxa"/>
        <w:tblBorders>
          <w:top w:val="single" w:sz="12" w:space="0" w:color="auto"/>
          <w:bottom w:val="single" w:sz="12" w:space="0" w:color="auto"/>
          <w:insideH w:val="single" w:sz="4" w:space="0" w:color="7F7F7F" w:themeColor="text1" w:themeTint="80"/>
        </w:tblBorders>
        <w:tblLayout w:type="fixed"/>
        <w:tblLook w:val="04A0" w:firstRow="1" w:lastRow="0" w:firstColumn="1" w:lastColumn="0" w:noHBand="0" w:noVBand="1"/>
      </w:tblPr>
      <w:tblGrid>
        <w:gridCol w:w="2221"/>
        <w:gridCol w:w="1921"/>
        <w:gridCol w:w="1506"/>
        <w:gridCol w:w="1231"/>
        <w:gridCol w:w="1747"/>
        <w:gridCol w:w="1133"/>
      </w:tblGrid>
      <w:tr w:rsidR="00294A07" w:rsidRPr="00294A07" w14:paraId="39D32C06" w14:textId="77777777" w:rsidTr="00294A0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vMerge w:val="restart"/>
            <w:tcBorders>
              <w:bottom w:val="none" w:sz="0" w:space="0" w:color="auto"/>
            </w:tcBorders>
            <w:hideMark/>
          </w:tcPr>
          <w:p w14:paraId="797A426C" w14:textId="77777777" w:rsidR="00294A07" w:rsidRPr="00294A07" w:rsidRDefault="00294A07" w:rsidP="00294A07">
            <w:pPr>
              <w:jc w:val="center"/>
              <w:rPr>
                <w:rFonts w:ascii="Times New Roman" w:eastAsia="Times New Roman" w:hAnsi="Times New Roman" w:cs="Times New Roman"/>
                <w:color w:val="000000"/>
              </w:rPr>
            </w:pPr>
            <w:r w:rsidRPr="00294A07">
              <w:rPr>
                <w:rFonts w:ascii="Times New Roman" w:eastAsia="Times New Roman" w:hAnsi="Times New Roman" w:cs="Times New Roman"/>
                <w:color w:val="000000"/>
              </w:rPr>
              <w:t>Factors</w:t>
            </w:r>
          </w:p>
        </w:tc>
        <w:tc>
          <w:tcPr>
            <w:tcW w:w="1921" w:type="dxa"/>
            <w:vMerge w:val="restart"/>
            <w:tcBorders>
              <w:bottom w:val="none" w:sz="0" w:space="0" w:color="auto"/>
            </w:tcBorders>
            <w:hideMark/>
          </w:tcPr>
          <w:p w14:paraId="62532FCE" w14:textId="77777777" w:rsidR="00294A07" w:rsidRPr="00294A07" w:rsidRDefault="00294A07" w:rsidP="00294A0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Description</w:t>
            </w:r>
          </w:p>
        </w:tc>
        <w:tc>
          <w:tcPr>
            <w:tcW w:w="4484" w:type="dxa"/>
            <w:gridSpan w:val="3"/>
            <w:tcBorders>
              <w:bottom w:val="none" w:sz="0" w:space="0" w:color="auto"/>
            </w:tcBorders>
            <w:hideMark/>
          </w:tcPr>
          <w:p w14:paraId="2C5DD45E" w14:textId="77777777" w:rsidR="00294A07" w:rsidRPr="00294A07" w:rsidRDefault="00294A07" w:rsidP="00294A0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Depression Scale Classification</w:t>
            </w:r>
          </w:p>
        </w:tc>
        <w:tc>
          <w:tcPr>
            <w:tcW w:w="1133" w:type="dxa"/>
            <w:vMerge w:val="restart"/>
            <w:tcBorders>
              <w:bottom w:val="none" w:sz="0" w:space="0" w:color="auto"/>
            </w:tcBorders>
            <w:hideMark/>
          </w:tcPr>
          <w:p w14:paraId="26A8EE85" w14:textId="77777777" w:rsidR="00294A07" w:rsidRPr="00294A07" w:rsidRDefault="00294A07" w:rsidP="00294A0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294A07">
              <w:rPr>
                <w:rFonts w:ascii="Times New Roman" w:eastAsia="Times New Roman" w:hAnsi="Times New Roman" w:cs="Times New Roman"/>
                <w:i/>
                <w:iCs/>
                <w:color w:val="000000"/>
              </w:rPr>
              <w:t>P - value</w:t>
            </w:r>
          </w:p>
        </w:tc>
      </w:tr>
      <w:tr w:rsidR="00294A07" w:rsidRPr="00294A07" w14:paraId="32CED299" w14:textId="77777777" w:rsidTr="00294A07">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2221" w:type="dxa"/>
            <w:vMerge/>
            <w:tcBorders>
              <w:top w:val="none" w:sz="0" w:space="0" w:color="auto"/>
              <w:bottom w:val="none" w:sz="0" w:space="0" w:color="auto"/>
            </w:tcBorders>
            <w:hideMark/>
          </w:tcPr>
          <w:p w14:paraId="754CB57F" w14:textId="77777777" w:rsidR="00294A07" w:rsidRPr="00294A07" w:rsidRDefault="00294A07" w:rsidP="00294A07">
            <w:pPr>
              <w:rPr>
                <w:rFonts w:ascii="Times New Roman" w:eastAsia="Times New Roman" w:hAnsi="Times New Roman" w:cs="Times New Roman"/>
                <w:color w:val="000000"/>
              </w:rPr>
            </w:pPr>
          </w:p>
        </w:tc>
        <w:tc>
          <w:tcPr>
            <w:tcW w:w="1921" w:type="dxa"/>
            <w:vMerge/>
            <w:tcBorders>
              <w:top w:val="none" w:sz="0" w:space="0" w:color="auto"/>
              <w:bottom w:val="none" w:sz="0" w:space="0" w:color="auto"/>
            </w:tcBorders>
            <w:hideMark/>
          </w:tcPr>
          <w:p w14:paraId="1ADBC8BE" w14:textId="77777777" w:rsidR="00294A07" w:rsidRPr="00294A07" w:rsidRDefault="00294A07" w:rsidP="00294A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1506" w:type="dxa"/>
            <w:tcBorders>
              <w:top w:val="none" w:sz="0" w:space="0" w:color="auto"/>
              <w:bottom w:val="none" w:sz="0" w:space="0" w:color="auto"/>
            </w:tcBorders>
            <w:hideMark/>
          </w:tcPr>
          <w:p w14:paraId="7CB0E162" w14:textId="77777777" w:rsidR="00294A07" w:rsidRPr="00294A07" w:rsidRDefault="00294A07" w:rsidP="00294A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294A07">
              <w:rPr>
                <w:rFonts w:ascii="Times New Roman" w:eastAsia="Times New Roman" w:hAnsi="Times New Roman" w:cs="Times New Roman"/>
                <w:b/>
                <w:bCs/>
                <w:color w:val="000000"/>
              </w:rPr>
              <w:t>0 - 7 Normal</w:t>
            </w:r>
          </w:p>
        </w:tc>
        <w:tc>
          <w:tcPr>
            <w:tcW w:w="1231" w:type="dxa"/>
            <w:tcBorders>
              <w:top w:val="none" w:sz="0" w:space="0" w:color="auto"/>
              <w:bottom w:val="none" w:sz="0" w:space="0" w:color="auto"/>
            </w:tcBorders>
            <w:hideMark/>
          </w:tcPr>
          <w:p w14:paraId="28C36DEE" w14:textId="77777777" w:rsidR="00294A07" w:rsidRPr="00294A07" w:rsidRDefault="00294A07" w:rsidP="00294A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294A07">
              <w:rPr>
                <w:rFonts w:ascii="Times New Roman" w:eastAsia="Times New Roman" w:hAnsi="Times New Roman" w:cs="Times New Roman"/>
                <w:b/>
                <w:bCs/>
                <w:color w:val="000000"/>
              </w:rPr>
              <w:t>8 - 10 Borderline abnormal</w:t>
            </w:r>
          </w:p>
        </w:tc>
        <w:tc>
          <w:tcPr>
            <w:tcW w:w="1747" w:type="dxa"/>
            <w:tcBorders>
              <w:top w:val="none" w:sz="0" w:space="0" w:color="auto"/>
              <w:bottom w:val="none" w:sz="0" w:space="0" w:color="auto"/>
            </w:tcBorders>
            <w:hideMark/>
          </w:tcPr>
          <w:p w14:paraId="6C5D0AB7" w14:textId="77777777" w:rsidR="00294A07" w:rsidRPr="00294A07" w:rsidRDefault="00294A07" w:rsidP="00294A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294A07">
              <w:rPr>
                <w:rFonts w:ascii="Times New Roman" w:eastAsia="Times New Roman" w:hAnsi="Times New Roman" w:cs="Times New Roman"/>
                <w:b/>
                <w:bCs/>
                <w:color w:val="000000"/>
              </w:rPr>
              <w:t>&gt; 10 Abnormal</w:t>
            </w:r>
          </w:p>
        </w:tc>
        <w:tc>
          <w:tcPr>
            <w:tcW w:w="1133" w:type="dxa"/>
            <w:vMerge/>
            <w:tcBorders>
              <w:top w:val="none" w:sz="0" w:space="0" w:color="auto"/>
              <w:bottom w:val="none" w:sz="0" w:space="0" w:color="auto"/>
            </w:tcBorders>
            <w:hideMark/>
          </w:tcPr>
          <w:p w14:paraId="487104B8" w14:textId="77777777" w:rsidR="00294A07" w:rsidRPr="00294A07" w:rsidRDefault="00294A07" w:rsidP="00294A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rPr>
            </w:pPr>
          </w:p>
        </w:tc>
      </w:tr>
      <w:tr w:rsidR="00294A07" w:rsidRPr="00294A07" w14:paraId="0982091D" w14:textId="77777777" w:rsidTr="00294A07">
        <w:trPr>
          <w:trHeight w:val="300"/>
        </w:trPr>
        <w:tc>
          <w:tcPr>
            <w:cnfStyle w:val="001000000000" w:firstRow="0" w:lastRow="0" w:firstColumn="1" w:lastColumn="0" w:oddVBand="0" w:evenVBand="0" w:oddHBand="0" w:evenHBand="0" w:firstRowFirstColumn="0" w:firstRowLastColumn="0" w:lastRowFirstColumn="0" w:lastRowLastColumn="0"/>
            <w:tcW w:w="2221" w:type="dxa"/>
            <w:vMerge w:val="restart"/>
            <w:hideMark/>
          </w:tcPr>
          <w:p w14:paraId="4372038F" w14:textId="77777777" w:rsidR="00294A07" w:rsidRPr="00294A07" w:rsidRDefault="00294A07" w:rsidP="00294A07">
            <w:pPr>
              <w:rPr>
                <w:rFonts w:ascii="Times New Roman" w:eastAsia="Times New Roman" w:hAnsi="Times New Roman" w:cs="Times New Roman"/>
                <w:color w:val="000000"/>
              </w:rPr>
            </w:pPr>
            <w:r w:rsidRPr="00294A07">
              <w:rPr>
                <w:rFonts w:ascii="Times New Roman" w:eastAsia="Times New Roman" w:hAnsi="Times New Roman" w:cs="Times New Roman"/>
                <w:color w:val="000000"/>
              </w:rPr>
              <w:t>Age</w:t>
            </w:r>
          </w:p>
        </w:tc>
        <w:tc>
          <w:tcPr>
            <w:tcW w:w="1921" w:type="dxa"/>
            <w:hideMark/>
          </w:tcPr>
          <w:p w14:paraId="07FF65D6" w14:textId="77777777" w:rsidR="00294A07" w:rsidRPr="00294A07" w:rsidRDefault="00294A07" w:rsidP="00294A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&lt; 50</w:t>
            </w:r>
          </w:p>
        </w:tc>
        <w:tc>
          <w:tcPr>
            <w:tcW w:w="1506" w:type="dxa"/>
            <w:hideMark/>
          </w:tcPr>
          <w:p w14:paraId="6BF270E5" w14:textId="77777777" w:rsidR="00294A07" w:rsidRPr="00294A07" w:rsidRDefault="00294A07" w:rsidP="00294A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58 (50.0%)</w:t>
            </w:r>
          </w:p>
        </w:tc>
        <w:tc>
          <w:tcPr>
            <w:tcW w:w="1231" w:type="dxa"/>
            <w:hideMark/>
          </w:tcPr>
          <w:p w14:paraId="4EE1FD32" w14:textId="77777777" w:rsidR="00294A07" w:rsidRPr="00294A07" w:rsidRDefault="00294A07" w:rsidP="00294A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9 (47.4%)</w:t>
            </w:r>
          </w:p>
        </w:tc>
        <w:tc>
          <w:tcPr>
            <w:tcW w:w="1747" w:type="dxa"/>
            <w:hideMark/>
          </w:tcPr>
          <w:p w14:paraId="4EBB58AE" w14:textId="77777777" w:rsidR="00294A07" w:rsidRPr="00294A07" w:rsidRDefault="00294A07" w:rsidP="00294A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10 (43.5%)</w:t>
            </w:r>
          </w:p>
        </w:tc>
        <w:tc>
          <w:tcPr>
            <w:tcW w:w="1133" w:type="dxa"/>
            <w:vMerge w:val="restart"/>
            <w:hideMark/>
          </w:tcPr>
          <w:p w14:paraId="0445EC2C" w14:textId="77777777" w:rsidR="00294A07" w:rsidRPr="00294A07" w:rsidRDefault="00294A07" w:rsidP="00294A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0.842</w:t>
            </w:r>
          </w:p>
        </w:tc>
      </w:tr>
      <w:tr w:rsidR="00294A07" w:rsidRPr="00294A07" w14:paraId="56411E08" w14:textId="77777777" w:rsidTr="00294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vMerge/>
            <w:tcBorders>
              <w:top w:val="none" w:sz="0" w:space="0" w:color="auto"/>
              <w:bottom w:val="none" w:sz="0" w:space="0" w:color="auto"/>
            </w:tcBorders>
            <w:hideMark/>
          </w:tcPr>
          <w:p w14:paraId="5CA448B1" w14:textId="77777777" w:rsidR="00294A07" w:rsidRPr="00294A07" w:rsidRDefault="00294A07" w:rsidP="00294A07">
            <w:pPr>
              <w:rPr>
                <w:rFonts w:ascii="Times New Roman" w:eastAsia="Times New Roman" w:hAnsi="Times New Roman" w:cs="Times New Roman"/>
                <w:color w:val="000000"/>
              </w:rPr>
            </w:pPr>
          </w:p>
        </w:tc>
        <w:tc>
          <w:tcPr>
            <w:tcW w:w="1921" w:type="dxa"/>
            <w:tcBorders>
              <w:top w:val="none" w:sz="0" w:space="0" w:color="auto"/>
              <w:bottom w:val="none" w:sz="0" w:space="0" w:color="auto"/>
            </w:tcBorders>
            <w:hideMark/>
          </w:tcPr>
          <w:p w14:paraId="2585A01E" w14:textId="77777777" w:rsidR="00294A07" w:rsidRPr="00294A07" w:rsidRDefault="00294A07" w:rsidP="00294A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&gt; 50</w:t>
            </w:r>
          </w:p>
        </w:tc>
        <w:tc>
          <w:tcPr>
            <w:tcW w:w="1506" w:type="dxa"/>
            <w:tcBorders>
              <w:top w:val="none" w:sz="0" w:space="0" w:color="auto"/>
              <w:bottom w:val="none" w:sz="0" w:space="0" w:color="auto"/>
            </w:tcBorders>
            <w:hideMark/>
          </w:tcPr>
          <w:p w14:paraId="125C755E" w14:textId="77777777" w:rsidR="00294A07" w:rsidRPr="00294A07" w:rsidRDefault="00294A07" w:rsidP="00294A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58 (50.0%)</w:t>
            </w:r>
          </w:p>
        </w:tc>
        <w:tc>
          <w:tcPr>
            <w:tcW w:w="1231" w:type="dxa"/>
            <w:tcBorders>
              <w:top w:val="none" w:sz="0" w:space="0" w:color="auto"/>
              <w:bottom w:val="none" w:sz="0" w:space="0" w:color="auto"/>
            </w:tcBorders>
            <w:hideMark/>
          </w:tcPr>
          <w:p w14:paraId="000F6228" w14:textId="77777777" w:rsidR="00294A07" w:rsidRPr="00294A07" w:rsidRDefault="00294A07" w:rsidP="00294A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10 (52.6%)</w:t>
            </w:r>
          </w:p>
        </w:tc>
        <w:tc>
          <w:tcPr>
            <w:tcW w:w="1747" w:type="dxa"/>
            <w:tcBorders>
              <w:top w:val="none" w:sz="0" w:space="0" w:color="auto"/>
              <w:bottom w:val="none" w:sz="0" w:space="0" w:color="auto"/>
            </w:tcBorders>
            <w:hideMark/>
          </w:tcPr>
          <w:p w14:paraId="69354530" w14:textId="77777777" w:rsidR="00294A07" w:rsidRPr="00294A07" w:rsidRDefault="00294A07" w:rsidP="00294A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13 (56.5%)</w:t>
            </w:r>
          </w:p>
        </w:tc>
        <w:tc>
          <w:tcPr>
            <w:tcW w:w="1133" w:type="dxa"/>
            <w:vMerge/>
            <w:tcBorders>
              <w:top w:val="none" w:sz="0" w:space="0" w:color="auto"/>
              <w:bottom w:val="none" w:sz="0" w:space="0" w:color="auto"/>
            </w:tcBorders>
            <w:hideMark/>
          </w:tcPr>
          <w:p w14:paraId="3BAC262B" w14:textId="77777777" w:rsidR="00294A07" w:rsidRPr="00294A07" w:rsidRDefault="00294A07" w:rsidP="00294A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294A07" w:rsidRPr="00294A07" w14:paraId="07DEE266" w14:textId="77777777" w:rsidTr="00294A07">
        <w:trPr>
          <w:trHeight w:val="300"/>
        </w:trPr>
        <w:tc>
          <w:tcPr>
            <w:cnfStyle w:val="001000000000" w:firstRow="0" w:lastRow="0" w:firstColumn="1" w:lastColumn="0" w:oddVBand="0" w:evenVBand="0" w:oddHBand="0" w:evenHBand="0" w:firstRowFirstColumn="0" w:firstRowLastColumn="0" w:lastRowFirstColumn="0" w:lastRowLastColumn="0"/>
            <w:tcW w:w="2221" w:type="dxa"/>
            <w:vMerge w:val="restart"/>
            <w:hideMark/>
          </w:tcPr>
          <w:p w14:paraId="1B29EDA7" w14:textId="77777777" w:rsidR="00294A07" w:rsidRPr="00294A07" w:rsidRDefault="00294A07" w:rsidP="00294A07">
            <w:pPr>
              <w:rPr>
                <w:rFonts w:ascii="Times New Roman" w:eastAsia="Times New Roman" w:hAnsi="Times New Roman" w:cs="Times New Roman"/>
                <w:color w:val="000000"/>
              </w:rPr>
            </w:pPr>
            <w:r w:rsidRPr="00294A07">
              <w:rPr>
                <w:rFonts w:ascii="Times New Roman" w:eastAsia="Times New Roman" w:hAnsi="Times New Roman" w:cs="Times New Roman"/>
                <w:color w:val="000000"/>
              </w:rPr>
              <w:t>Gender</w:t>
            </w:r>
          </w:p>
        </w:tc>
        <w:tc>
          <w:tcPr>
            <w:tcW w:w="1921" w:type="dxa"/>
            <w:hideMark/>
          </w:tcPr>
          <w:p w14:paraId="328EE3DB" w14:textId="77777777" w:rsidR="00294A07" w:rsidRPr="00294A07" w:rsidRDefault="00294A07" w:rsidP="00294A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Male</w:t>
            </w:r>
          </w:p>
        </w:tc>
        <w:tc>
          <w:tcPr>
            <w:tcW w:w="1506" w:type="dxa"/>
            <w:hideMark/>
          </w:tcPr>
          <w:p w14:paraId="2EC80746" w14:textId="77777777" w:rsidR="00294A07" w:rsidRPr="00294A07" w:rsidRDefault="00294A07" w:rsidP="00294A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60 (51.7%)</w:t>
            </w:r>
          </w:p>
        </w:tc>
        <w:tc>
          <w:tcPr>
            <w:tcW w:w="1231" w:type="dxa"/>
            <w:hideMark/>
          </w:tcPr>
          <w:p w14:paraId="4ACBE38B" w14:textId="77777777" w:rsidR="00294A07" w:rsidRPr="00294A07" w:rsidRDefault="00294A07" w:rsidP="00294A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10 (52.6%)</w:t>
            </w:r>
          </w:p>
        </w:tc>
        <w:tc>
          <w:tcPr>
            <w:tcW w:w="1747" w:type="dxa"/>
            <w:hideMark/>
          </w:tcPr>
          <w:p w14:paraId="0AE5208B" w14:textId="77777777" w:rsidR="00294A07" w:rsidRPr="00294A07" w:rsidRDefault="00294A07" w:rsidP="00294A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5 (21.7%)</w:t>
            </w:r>
          </w:p>
        </w:tc>
        <w:tc>
          <w:tcPr>
            <w:tcW w:w="1133" w:type="dxa"/>
            <w:vMerge w:val="restart"/>
            <w:hideMark/>
          </w:tcPr>
          <w:p w14:paraId="131E2E32" w14:textId="77777777" w:rsidR="00294A07" w:rsidRPr="00294A07" w:rsidRDefault="00294A07" w:rsidP="00294A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*0.028</w:t>
            </w:r>
          </w:p>
        </w:tc>
      </w:tr>
      <w:tr w:rsidR="00294A07" w:rsidRPr="00294A07" w14:paraId="5F0421A5" w14:textId="77777777" w:rsidTr="00294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vMerge/>
            <w:tcBorders>
              <w:top w:val="none" w:sz="0" w:space="0" w:color="auto"/>
              <w:bottom w:val="none" w:sz="0" w:space="0" w:color="auto"/>
            </w:tcBorders>
            <w:hideMark/>
          </w:tcPr>
          <w:p w14:paraId="0CA0194E" w14:textId="77777777" w:rsidR="00294A07" w:rsidRPr="00294A07" w:rsidRDefault="00294A07" w:rsidP="00294A07">
            <w:pPr>
              <w:rPr>
                <w:rFonts w:ascii="Times New Roman" w:eastAsia="Times New Roman" w:hAnsi="Times New Roman" w:cs="Times New Roman"/>
                <w:color w:val="000000"/>
              </w:rPr>
            </w:pPr>
          </w:p>
        </w:tc>
        <w:tc>
          <w:tcPr>
            <w:tcW w:w="1921" w:type="dxa"/>
            <w:tcBorders>
              <w:top w:val="none" w:sz="0" w:space="0" w:color="auto"/>
              <w:bottom w:val="none" w:sz="0" w:space="0" w:color="auto"/>
            </w:tcBorders>
            <w:hideMark/>
          </w:tcPr>
          <w:p w14:paraId="74F78C4A" w14:textId="77777777" w:rsidR="00294A07" w:rsidRPr="00294A07" w:rsidRDefault="00294A07" w:rsidP="00294A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Female</w:t>
            </w:r>
          </w:p>
        </w:tc>
        <w:tc>
          <w:tcPr>
            <w:tcW w:w="1506" w:type="dxa"/>
            <w:tcBorders>
              <w:top w:val="none" w:sz="0" w:space="0" w:color="auto"/>
              <w:bottom w:val="none" w:sz="0" w:space="0" w:color="auto"/>
            </w:tcBorders>
            <w:hideMark/>
          </w:tcPr>
          <w:p w14:paraId="57CDF39C" w14:textId="77777777" w:rsidR="00294A07" w:rsidRPr="00294A07" w:rsidRDefault="00294A07" w:rsidP="00294A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56 (48.3%)</w:t>
            </w:r>
          </w:p>
        </w:tc>
        <w:tc>
          <w:tcPr>
            <w:tcW w:w="1231" w:type="dxa"/>
            <w:tcBorders>
              <w:top w:val="none" w:sz="0" w:space="0" w:color="auto"/>
              <w:bottom w:val="none" w:sz="0" w:space="0" w:color="auto"/>
            </w:tcBorders>
            <w:hideMark/>
          </w:tcPr>
          <w:p w14:paraId="130783E9" w14:textId="77777777" w:rsidR="00294A07" w:rsidRPr="00294A07" w:rsidRDefault="00294A07" w:rsidP="00294A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9 (47.4%)</w:t>
            </w:r>
          </w:p>
        </w:tc>
        <w:tc>
          <w:tcPr>
            <w:tcW w:w="1747" w:type="dxa"/>
            <w:tcBorders>
              <w:top w:val="none" w:sz="0" w:space="0" w:color="auto"/>
              <w:bottom w:val="none" w:sz="0" w:space="0" w:color="auto"/>
            </w:tcBorders>
            <w:hideMark/>
          </w:tcPr>
          <w:p w14:paraId="225C4C20" w14:textId="77777777" w:rsidR="00294A07" w:rsidRPr="00294A07" w:rsidRDefault="00294A07" w:rsidP="00294A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18 (78.3%)</w:t>
            </w:r>
          </w:p>
        </w:tc>
        <w:tc>
          <w:tcPr>
            <w:tcW w:w="1133" w:type="dxa"/>
            <w:vMerge/>
            <w:tcBorders>
              <w:top w:val="none" w:sz="0" w:space="0" w:color="auto"/>
              <w:bottom w:val="none" w:sz="0" w:space="0" w:color="auto"/>
            </w:tcBorders>
            <w:hideMark/>
          </w:tcPr>
          <w:p w14:paraId="49E1303B" w14:textId="77777777" w:rsidR="00294A07" w:rsidRPr="00294A07" w:rsidRDefault="00294A07" w:rsidP="00294A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294A07" w:rsidRPr="00294A07" w14:paraId="3BD9E2C4" w14:textId="77777777" w:rsidTr="00294A07">
        <w:trPr>
          <w:trHeight w:val="300"/>
        </w:trPr>
        <w:tc>
          <w:tcPr>
            <w:cnfStyle w:val="001000000000" w:firstRow="0" w:lastRow="0" w:firstColumn="1" w:lastColumn="0" w:oddVBand="0" w:evenVBand="0" w:oddHBand="0" w:evenHBand="0" w:firstRowFirstColumn="0" w:firstRowLastColumn="0" w:lastRowFirstColumn="0" w:lastRowLastColumn="0"/>
            <w:tcW w:w="2221" w:type="dxa"/>
            <w:vMerge w:val="restart"/>
            <w:hideMark/>
          </w:tcPr>
          <w:p w14:paraId="3C8BAB75" w14:textId="77777777" w:rsidR="00294A07" w:rsidRPr="00294A07" w:rsidRDefault="00294A07" w:rsidP="00294A07">
            <w:pPr>
              <w:rPr>
                <w:rFonts w:ascii="Times New Roman" w:eastAsia="Times New Roman" w:hAnsi="Times New Roman" w:cs="Times New Roman"/>
                <w:color w:val="000000"/>
              </w:rPr>
            </w:pPr>
            <w:r w:rsidRPr="00294A07">
              <w:rPr>
                <w:rFonts w:ascii="Times New Roman" w:eastAsia="Times New Roman" w:hAnsi="Times New Roman" w:cs="Times New Roman"/>
                <w:color w:val="000000"/>
              </w:rPr>
              <w:t>Employee</w:t>
            </w:r>
          </w:p>
        </w:tc>
        <w:tc>
          <w:tcPr>
            <w:tcW w:w="1921" w:type="dxa"/>
            <w:hideMark/>
          </w:tcPr>
          <w:p w14:paraId="553D6C4A" w14:textId="77777777" w:rsidR="00294A07" w:rsidRPr="00294A07" w:rsidRDefault="00294A07" w:rsidP="00294A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Yes</w:t>
            </w:r>
          </w:p>
        </w:tc>
        <w:tc>
          <w:tcPr>
            <w:tcW w:w="1506" w:type="dxa"/>
            <w:hideMark/>
          </w:tcPr>
          <w:p w14:paraId="307022FC" w14:textId="77777777" w:rsidR="00294A07" w:rsidRPr="00294A07" w:rsidRDefault="00294A07" w:rsidP="00294A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36 (31.0%)</w:t>
            </w:r>
          </w:p>
        </w:tc>
        <w:tc>
          <w:tcPr>
            <w:tcW w:w="1231" w:type="dxa"/>
            <w:hideMark/>
          </w:tcPr>
          <w:p w14:paraId="58FAD7B1" w14:textId="77777777" w:rsidR="00294A07" w:rsidRPr="00294A07" w:rsidRDefault="00294A07" w:rsidP="00294A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1 (5.3%)</w:t>
            </w:r>
          </w:p>
        </w:tc>
        <w:tc>
          <w:tcPr>
            <w:tcW w:w="1747" w:type="dxa"/>
            <w:hideMark/>
          </w:tcPr>
          <w:p w14:paraId="2A317958" w14:textId="77777777" w:rsidR="00294A07" w:rsidRPr="00294A07" w:rsidRDefault="00294A07" w:rsidP="00294A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4 (17.4%)</w:t>
            </w:r>
          </w:p>
        </w:tc>
        <w:tc>
          <w:tcPr>
            <w:tcW w:w="1133" w:type="dxa"/>
            <w:vMerge w:val="restart"/>
            <w:hideMark/>
          </w:tcPr>
          <w:p w14:paraId="4708E8DB" w14:textId="77777777" w:rsidR="00294A07" w:rsidRPr="00294A07" w:rsidRDefault="00294A07" w:rsidP="00294A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*0.036</w:t>
            </w:r>
          </w:p>
        </w:tc>
      </w:tr>
      <w:tr w:rsidR="00294A07" w:rsidRPr="00294A07" w14:paraId="7655A9D7" w14:textId="77777777" w:rsidTr="00294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vMerge/>
            <w:tcBorders>
              <w:top w:val="none" w:sz="0" w:space="0" w:color="auto"/>
              <w:bottom w:val="none" w:sz="0" w:space="0" w:color="auto"/>
            </w:tcBorders>
            <w:hideMark/>
          </w:tcPr>
          <w:p w14:paraId="30DD3E70" w14:textId="77777777" w:rsidR="00294A07" w:rsidRPr="00294A07" w:rsidRDefault="00294A07" w:rsidP="00294A07">
            <w:pPr>
              <w:rPr>
                <w:rFonts w:ascii="Times New Roman" w:eastAsia="Times New Roman" w:hAnsi="Times New Roman" w:cs="Times New Roman"/>
                <w:color w:val="000000"/>
              </w:rPr>
            </w:pPr>
          </w:p>
        </w:tc>
        <w:tc>
          <w:tcPr>
            <w:tcW w:w="1921" w:type="dxa"/>
            <w:tcBorders>
              <w:top w:val="none" w:sz="0" w:space="0" w:color="auto"/>
              <w:bottom w:val="none" w:sz="0" w:space="0" w:color="auto"/>
            </w:tcBorders>
            <w:hideMark/>
          </w:tcPr>
          <w:p w14:paraId="32B1223C" w14:textId="77777777" w:rsidR="00294A07" w:rsidRPr="00294A07" w:rsidRDefault="00294A07" w:rsidP="00294A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No</w:t>
            </w:r>
          </w:p>
        </w:tc>
        <w:tc>
          <w:tcPr>
            <w:tcW w:w="1506" w:type="dxa"/>
            <w:tcBorders>
              <w:top w:val="none" w:sz="0" w:space="0" w:color="auto"/>
              <w:bottom w:val="none" w:sz="0" w:space="0" w:color="auto"/>
            </w:tcBorders>
            <w:hideMark/>
          </w:tcPr>
          <w:p w14:paraId="507B1F94" w14:textId="77777777" w:rsidR="00294A07" w:rsidRPr="00294A07" w:rsidRDefault="00294A07" w:rsidP="00294A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80 (69.0%)</w:t>
            </w:r>
          </w:p>
        </w:tc>
        <w:tc>
          <w:tcPr>
            <w:tcW w:w="1231" w:type="dxa"/>
            <w:tcBorders>
              <w:top w:val="none" w:sz="0" w:space="0" w:color="auto"/>
              <w:bottom w:val="none" w:sz="0" w:space="0" w:color="auto"/>
            </w:tcBorders>
            <w:hideMark/>
          </w:tcPr>
          <w:p w14:paraId="1E774B0E" w14:textId="77777777" w:rsidR="00294A07" w:rsidRPr="00294A07" w:rsidRDefault="00294A07" w:rsidP="00294A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18 (94.7%)</w:t>
            </w:r>
          </w:p>
        </w:tc>
        <w:tc>
          <w:tcPr>
            <w:tcW w:w="1747" w:type="dxa"/>
            <w:tcBorders>
              <w:top w:val="none" w:sz="0" w:space="0" w:color="auto"/>
              <w:bottom w:val="none" w:sz="0" w:space="0" w:color="auto"/>
            </w:tcBorders>
            <w:hideMark/>
          </w:tcPr>
          <w:p w14:paraId="61872D34" w14:textId="77777777" w:rsidR="00294A07" w:rsidRPr="00294A07" w:rsidRDefault="00294A07" w:rsidP="00294A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19 (82.6%)</w:t>
            </w:r>
          </w:p>
        </w:tc>
        <w:tc>
          <w:tcPr>
            <w:tcW w:w="1133" w:type="dxa"/>
            <w:vMerge/>
            <w:tcBorders>
              <w:top w:val="none" w:sz="0" w:space="0" w:color="auto"/>
              <w:bottom w:val="none" w:sz="0" w:space="0" w:color="auto"/>
            </w:tcBorders>
            <w:hideMark/>
          </w:tcPr>
          <w:p w14:paraId="19DE0AEB" w14:textId="77777777" w:rsidR="00294A07" w:rsidRPr="00294A07" w:rsidRDefault="00294A07" w:rsidP="00294A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294A07" w:rsidRPr="00294A07" w14:paraId="640A1E18" w14:textId="77777777" w:rsidTr="00294A07">
        <w:trPr>
          <w:trHeight w:val="300"/>
        </w:trPr>
        <w:tc>
          <w:tcPr>
            <w:cnfStyle w:val="001000000000" w:firstRow="0" w:lastRow="0" w:firstColumn="1" w:lastColumn="0" w:oddVBand="0" w:evenVBand="0" w:oddHBand="0" w:evenHBand="0" w:firstRowFirstColumn="0" w:firstRowLastColumn="0" w:lastRowFirstColumn="0" w:lastRowLastColumn="0"/>
            <w:tcW w:w="2221" w:type="dxa"/>
            <w:vMerge w:val="restart"/>
            <w:hideMark/>
          </w:tcPr>
          <w:p w14:paraId="59BBFAB4" w14:textId="77777777" w:rsidR="00294A07" w:rsidRDefault="00294A07" w:rsidP="00294A07">
            <w:pPr>
              <w:rPr>
                <w:rFonts w:ascii="Times New Roman" w:eastAsia="Times New Roman" w:hAnsi="Times New Roman" w:cs="Times New Roman"/>
                <w:color w:val="000000"/>
              </w:rPr>
            </w:pPr>
          </w:p>
          <w:p w14:paraId="4F61A074" w14:textId="29771DB9" w:rsidR="00294A07" w:rsidRPr="00294A07" w:rsidRDefault="00294A07" w:rsidP="00294A07">
            <w:pPr>
              <w:rPr>
                <w:rFonts w:ascii="Times New Roman" w:eastAsia="Times New Roman" w:hAnsi="Times New Roman" w:cs="Times New Roman"/>
                <w:color w:val="000000"/>
              </w:rPr>
            </w:pPr>
            <w:r w:rsidRPr="00294A07">
              <w:rPr>
                <w:rFonts w:ascii="Times New Roman" w:eastAsia="Times New Roman" w:hAnsi="Times New Roman" w:cs="Times New Roman"/>
                <w:color w:val="000000"/>
              </w:rPr>
              <w:t>Duration on dialysis</w:t>
            </w:r>
          </w:p>
        </w:tc>
        <w:tc>
          <w:tcPr>
            <w:tcW w:w="1921" w:type="dxa"/>
            <w:hideMark/>
          </w:tcPr>
          <w:p w14:paraId="6F556C03" w14:textId="77777777" w:rsidR="00294A07" w:rsidRPr="00294A07" w:rsidRDefault="00294A07" w:rsidP="00294A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Less than 2 years</w:t>
            </w:r>
          </w:p>
        </w:tc>
        <w:tc>
          <w:tcPr>
            <w:tcW w:w="1506" w:type="dxa"/>
            <w:hideMark/>
          </w:tcPr>
          <w:p w14:paraId="3B1DA22E" w14:textId="77777777" w:rsidR="00294A07" w:rsidRPr="00294A07" w:rsidRDefault="00294A07" w:rsidP="00294A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33 (28.4%)</w:t>
            </w:r>
          </w:p>
        </w:tc>
        <w:tc>
          <w:tcPr>
            <w:tcW w:w="1231" w:type="dxa"/>
            <w:hideMark/>
          </w:tcPr>
          <w:p w14:paraId="7AE3988C" w14:textId="77777777" w:rsidR="00294A07" w:rsidRPr="00294A07" w:rsidRDefault="00294A07" w:rsidP="00294A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4 (21.1%)</w:t>
            </w:r>
          </w:p>
        </w:tc>
        <w:tc>
          <w:tcPr>
            <w:tcW w:w="1747" w:type="dxa"/>
            <w:hideMark/>
          </w:tcPr>
          <w:p w14:paraId="08602AE6" w14:textId="77777777" w:rsidR="00294A07" w:rsidRPr="00294A07" w:rsidRDefault="00294A07" w:rsidP="00294A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7 (30.4%)</w:t>
            </w:r>
          </w:p>
        </w:tc>
        <w:tc>
          <w:tcPr>
            <w:tcW w:w="1133" w:type="dxa"/>
            <w:vMerge w:val="restart"/>
            <w:hideMark/>
          </w:tcPr>
          <w:p w14:paraId="6C5A6CBA" w14:textId="77777777" w:rsidR="00294A07" w:rsidRPr="00294A07" w:rsidRDefault="00294A07" w:rsidP="00294A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0.071</w:t>
            </w:r>
          </w:p>
        </w:tc>
      </w:tr>
      <w:tr w:rsidR="00294A07" w:rsidRPr="00294A07" w14:paraId="60A7AE4F" w14:textId="77777777" w:rsidTr="00294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vMerge/>
            <w:tcBorders>
              <w:top w:val="none" w:sz="0" w:space="0" w:color="auto"/>
              <w:bottom w:val="none" w:sz="0" w:space="0" w:color="auto"/>
            </w:tcBorders>
            <w:hideMark/>
          </w:tcPr>
          <w:p w14:paraId="733168BD" w14:textId="77777777" w:rsidR="00294A07" w:rsidRPr="00294A07" w:rsidRDefault="00294A07" w:rsidP="00294A07">
            <w:pPr>
              <w:rPr>
                <w:rFonts w:ascii="Times New Roman" w:eastAsia="Times New Roman" w:hAnsi="Times New Roman" w:cs="Times New Roman"/>
                <w:color w:val="000000"/>
              </w:rPr>
            </w:pPr>
          </w:p>
        </w:tc>
        <w:tc>
          <w:tcPr>
            <w:tcW w:w="1921" w:type="dxa"/>
            <w:tcBorders>
              <w:top w:val="none" w:sz="0" w:space="0" w:color="auto"/>
              <w:bottom w:val="none" w:sz="0" w:space="0" w:color="auto"/>
            </w:tcBorders>
            <w:hideMark/>
          </w:tcPr>
          <w:p w14:paraId="498C1BB0" w14:textId="77777777" w:rsidR="00294A07" w:rsidRPr="00294A07" w:rsidRDefault="00294A07" w:rsidP="00294A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2 - 4 years</w:t>
            </w:r>
          </w:p>
        </w:tc>
        <w:tc>
          <w:tcPr>
            <w:tcW w:w="1506" w:type="dxa"/>
            <w:tcBorders>
              <w:top w:val="none" w:sz="0" w:space="0" w:color="auto"/>
              <w:bottom w:val="none" w:sz="0" w:space="0" w:color="auto"/>
            </w:tcBorders>
            <w:hideMark/>
          </w:tcPr>
          <w:p w14:paraId="1F0F00B0" w14:textId="77777777" w:rsidR="00294A07" w:rsidRPr="00294A07" w:rsidRDefault="00294A07" w:rsidP="00294A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43 (37.1%)</w:t>
            </w:r>
          </w:p>
        </w:tc>
        <w:tc>
          <w:tcPr>
            <w:tcW w:w="1231" w:type="dxa"/>
            <w:tcBorders>
              <w:top w:val="none" w:sz="0" w:space="0" w:color="auto"/>
              <w:bottom w:val="none" w:sz="0" w:space="0" w:color="auto"/>
            </w:tcBorders>
            <w:hideMark/>
          </w:tcPr>
          <w:p w14:paraId="1D9A19EF" w14:textId="77777777" w:rsidR="00294A07" w:rsidRPr="00294A07" w:rsidRDefault="00294A07" w:rsidP="00294A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7 (36.8%)</w:t>
            </w:r>
          </w:p>
        </w:tc>
        <w:tc>
          <w:tcPr>
            <w:tcW w:w="1747" w:type="dxa"/>
            <w:tcBorders>
              <w:top w:val="none" w:sz="0" w:space="0" w:color="auto"/>
              <w:bottom w:val="none" w:sz="0" w:space="0" w:color="auto"/>
            </w:tcBorders>
            <w:hideMark/>
          </w:tcPr>
          <w:p w14:paraId="3BE1AFEE" w14:textId="77777777" w:rsidR="00294A07" w:rsidRPr="00294A07" w:rsidRDefault="00294A07" w:rsidP="00294A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2 (8.7%)</w:t>
            </w:r>
          </w:p>
        </w:tc>
        <w:tc>
          <w:tcPr>
            <w:tcW w:w="1133" w:type="dxa"/>
            <w:vMerge/>
            <w:tcBorders>
              <w:top w:val="none" w:sz="0" w:space="0" w:color="auto"/>
              <w:bottom w:val="none" w:sz="0" w:space="0" w:color="auto"/>
            </w:tcBorders>
            <w:hideMark/>
          </w:tcPr>
          <w:p w14:paraId="5C270996" w14:textId="77777777" w:rsidR="00294A07" w:rsidRPr="00294A07" w:rsidRDefault="00294A07" w:rsidP="00294A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294A07" w:rsidRPr="00294A07" w14:paraId="60A61ED9" w14:textId="77777777" w:rsidTr="00294A07">
        <w:trPr>
          <w:trHeight w:val="315"/>
        </w:trPr>
        <w:tc>
          <w:tcPr>
            <w:cnfStyle w:val="001000000000" w:firstRow="0" w:lastRow="0" w:firstColumn="1" w:lastColumn="0" w:oddVBand="0" w:evenVBand="0" w:oddHBand="0" w:evenHBand="0" w:firstRowFirstColumn="0" w:firstRowLastColumn="0" w:lastRowFirstColumn="0" w:lastRowLastColumn="0"/>
            <w:tcW w:w="2221" w:type="dxa"/>
            <w:vMerge/>
            <w:hideMark/>
          </w:tcPr>
          <w:p w14:paraId="1BD6FF58" w14:textId="77777777" w:rsidR="00294A07" w:rsidRPr="00294A07" w:rsidRDefault="00294A07" w:rsidP="00294A07">
            <w:pPr>
              <w:rPr>
                <w:rFonts w:ascii="Times New Roman" w:eastAsia="Times New Roman" w:hAnsi="Times New Roman" w:cs="Times New Roman"/>
                <w:color w:val="000000"/>
              </w:rPr>
            </w:pPr>
          </w:p>
        </w:tc>
        <w:tc>
          <w:tcPr>
            <w:tcW w:w="1921" w:type="dxa"/>
            <w:hideMark/>
          </w:tcPr>
          <w:p w14:paraId="220E8300" w14:textId="77777777" w:rsidR="00294A07" w:rsidRPr="00294A07" w:rsidRDefault="00294A07" w:rsidP="00294A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More than 4 years</w:t>
            </w:r>
          </w:p>
        </w:tc>
        <w:tc>
          <w:tcPr>
            <w:tcW w:w="1506" w:type="dxa"/>
            <w:hideMark/>
          </w:tcPr>
          <w:p w14:paraId="21C45B09" w14:textId="77777777" w:rsidR="00294A07" w:rsidRPr="00294A07" w:rsidRDefault="00294A07" w:rsidP="00294A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40 (34.5%)</w:t>
            </w:r>
          </w:p>
        </w:tc>
        <w:tc>
          <w:tcPr>
            <w:tcW w:w="1231" w:type="dxa"/>
            <w:hideMark/>
          </w:tcPr>
          <w:p w14:paraId="04E53F6A" w14:textId="77777777" w:rsidR="00294A07" w:rsidRPr="00294A07" w:rsidRDefault="00294A07" w:rsidP="00294A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8 (42.1%)</w:t>
            </w:r>
          </w:p>
        </w:tc>
        <w:tc>
          <w:tcPr>
            <w:tcW w:w="1747" w:type="dxa"/>
            <w:hideMark/>
          </w:tcPr>
          <w:p w14:paraId="69BE827F" w14:textId="77777777" w:rsidR="00294A07" w:rsidRPr="00294A07" w:rsidRDefault="00294A07" w:rsidP="00294A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94A07">
              <w:rPr>
                <w:rFonts w:ascii="Times New Roman" w:eastAsia="Times New Roman" w:hAnsi="Times New Roman" w:cs="Times New Roman"/>
                <w:color w:val="000000"/>
              </w:rPr>
              <w:t>14 (60.9%)</w:t>
            </w:r>
          </w:p>
        </w:tc>
        <w:tc>
          <w:tcPr>
            <w:tcW w:w="1133" w:type="dxa"/>
            <w:vMerge/>
            <w:hideMark/>
          </w:tcPr>
          <w:p w14:paraId="4CA13CCB" w14:textId="77777777" w:rsidR="00294A07" w:rsidRPr="00294A07" w:rsidRDefault="00294A07" w:rsidP="00294A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bl>
    <w:p w14:paraId="27B1755E" w14:textId="77777777" w:rsidR="00294A07" w:rsidRPr="00A758F1" w:rsidRDefault="00294A07" w:rsidP="00294A07">
      <w:pPr>
        <w:rPr>
          <w:rFonts w:asciiTheme="majorBidi" w:hAnsiTheme="majorBidi" w:cstheme="majorBidi"/>
          <w:bCs/>
          <w:i/>
          <w:sz w:val="16"/>
        </w:rPr>
      </w:pPr>
      <w:r w:rsidRPr="00A758F1">
        <w:rPr>
          <w:rFonts w:asciiTheme="majorBidi" w:hAnsiTheme="majorBidi" w:cstheme="majorBidi"/>
          <w:bCs/>
          <w:i/>
          <w:sz w:val="16"/>
        </w:rPr>
        <w:t xml:space="preserve">Note: Categorical </w:t>
      </w:r>
      <w:r>
        <w:rPr>
          <w:rFonts w:asciiTheme="majorBidi" w:hAnsiTheme="majorBidi" w:cstheme="majorBidi"/>
          <w:bCs/>
          <w:i/>
          <w:sz w:val="16"/>
        </w:rPr>
        <w:t xml:space="preserve">data presented as frequency; * shows that P-value is </w:t>
      </w:r>
      <w:r w:rsidRPr="00A758F1">
        <w:rPr>
          <w:rFonts w:asciiTheme="majorBidi" w:hAnsiTheme="majorBidi" w:cstheme="majorBidi"/>
          <w:bCs/>
          <w:i/>
          <w:sz w:val="16"/>
        </w:rPr>
        <w:t>significant at P&lt;0.05.</w:t>
      </w:r>
    </w:p>
    <w:p w14:paraId="6CC6C9EF" w14:textId="6E947CD1" w:rsidR="00294A07" w:rsidRDefault="00294A07" w:rsidP="00EF515F">
      <w:pPr>
        <w:rPr>
          <w:rFonts w:asciiTheme="majorBidi" w:hAnsiTheme="majorBidi" w:cstheme="majorBidi"/>
          <w:b/>
          <w:bCs/>
        </w:rPr>
      </w:pPr>
    </w:p>
    <w:p w14:paraId="51854B3F" w14:textId="6FAC5109" w:rsidR="00BF4170" w:rsidRDefault="00BF4170" w:rsidP="00EF515F">
      <w:pPr>
        <w:rPr>
          <w:rFonts w:asciiTheme="majorBidi" w:hAnsiTheme="majorBidi" w:cstheme="majorBidi"/>
          <w:b/>
          <w:bCs/>
        </w:rPr>
      </w:pPr>
    </w:p>
    <w:p w14:paraId="40ADC95B" w14:textId="1478E8B8" w:rsidR="00BF4170" w:rsidRDefault="00BF4170" w:rsidP="00EF515F">
      <w:pPr>
        <w:rPr>
          <w:rFonts w:asciiTheme="majorBidi" w:hAnsiTheme="majorBidi" w:cstheme="majorBidi"/>
          <w:b/>
          <w:bCs/>
        </w:rPr>
      </w:pPr>
    </w:p>
    <w:p w14:paraId="7D84925D" w14:textId="30A2FE27" w:rsidR="00BF4170" w:rsidRDefault="00BF4170" w:rsidP="00EF515F">
      <w:pPr>
        <w:rPr>
          <w:rFonts w:asciiTheme="majorBidi" w:hAnsiTheme="majorBidi" w:cstheme="majorBidi"/>
          <w:b/>
          <w:bCs/>
        </w:rPr>
      </w:pPr>
    </w:p>
    <w:p w14:paraId="77FCEB91" w14:textId="0CF253B1" w:rsidR="00BF4170" w:rsidRDefault="00BF4170" w:rsidP="00EF515F">
      <w:pPr>
        <w:rPr>
          <w:rFonts w:asciiTheme="majorBidi" w:hAnsiTheme="majorBidi" w:cstheme="majorBidi"/>
          <w:b/>
          <w:bCs/>
        </w:rPr>
      </w:pPr>
    </w:p>
    <w:p w14:paraId="47815251" w14:textId="6ACC205A" w:rsidR="00BF4170" w:rsidRDefault="00BF4170" w:rsidP="00EF515F">
      <w:pPr>
        <w:rPr>
          <w:rFonts w:asciiTheme="majorBidi" w:hAnsiTheme="majorBidi" w:cstheme="majorBidi"/>
          <w:b/>
          <w:bCs/>
        </w:rPr>
      </w:pPr>
    </w:p>
    <w:p w14:paraId="34020406" w14:textId="41ABE2AA" w:rsidR="00BF4170" w:rsidRDefault="00BF4170" w:rsidP="00EF515F">
      <w:pPr>
        <w:rPr>
          <w:rFonts w:asciiTheme="majorBidi" w:hAnsiTheme="majorBidi" w:cstheme="majorBidi"/>
          <w:b/>
          <w:bCs/>
        </w:rPr>
      </w:pPr>
    </w:p>
    <w:p w14:paraId="7A23722A" w14:textId="30CAE3D4" w:rsidR="00BF4170" w:rsidRDefault="00BF4170" w:rsidP="00EF515F">
      <w:pPr>
        <w:rPr>
          <w:rFonts w:asciiTheme="majorBidi" w:hAnsiTheme="majorBidi" w:cstheme="majorBidi"/>
          <w:b/>
          <w:bCs/>
        </w:rPr>
      </w:pPr>
    </w:p>
    <w:p w14:paraId="72931328" w14:textId="4CEB3952" w:rsidR="00BF4170" w:rsidRDefault="00BF4170" w:rsidP="00EF515F">
      <w:pPr>
        <w:rPr>
          <w:rFonts w:asciiTheme="majorBidi" w:hAnsiTheme="majorBidi" w:cstheme="majorBidi"/>
          <w:b/>
          <w:bCs/>
        </w:rPr>
      </w:pPr>
    </w:p>
    <w:p w14:paraId="7702CE23" w14:textId="2D76221A" w:rsidR="00BF4170" w:rsidRDefault="00BF4170" w:rsidP="00EF515F">
      <w:pPr>
        <w:rPr>
          <w:rFonts w:asciiTheme="majorBidi" w:hAnsiTheme="majorBidi" w:cstheme="majorBidi"/>
          <w:b/>
          <w:bCs/>
        </w:rPr>
      </w:pPr>
    </w:p>
    <w:p w14:paraId="2806FD43" w14:textId="1BBF9632" w:rsidR="00BF4170" w:rsidRDefault="00BF4170" w:rsidP="00EF515F">
      <w:pPr>
        <w:rPr>
          <w:rFonts w:asciiTheme="majorBidi" w:hAnsiTheme="majorBidi" w:cstheme="majorBidi"/>
          <w:b/>
          <w:bCs/>
        </w:rPr>
      </w:pPr>
    </w:p>
    <w:p w14:paraId="1FF1AE4B" w14:textId="0E913FE5" w:rsidR="00BF4170" w:rsidRDefault="00BF4170" w:rsidP="00EF515F">
      <w:pPr>
        <w:rPr>
          <w:rFonts w:asciiTheme="majorBidi" w:hAnsiTheme="majorBidi" w:cstheme="majorBidi"/>
          <w:b/>
          <w:bCs/>
        </w:rPr>
      </w:pPr>
    </w:p>
    <w:p w14:paraId="754CE32B" w14:textId="2DA45B7B" w:rsidR="00BF4170" w:rsidRDefault="00BF4170" w:rsidP="00EF515F">
      <w:pPr>
        <w:rPr>
          <w:rFonts w:asciiTheme="majorBidi" w:hAnsiTheme="majorBidi" w:cstheme="majorBidi"/>
          <w:b/>
          <w:bCs/>
        </w:rPr>
      </w:pPr>
    </w:p>
    <w:p w14:paraId="15565820" w14:textId="20DEE894" w:rsidR="00BF4170" w:rsidRDefault="00BF4170" w:rsidP="00EF515F">
      <w:pPr>
        <w:rPr>
          <w:rFonts w:asciiTheme="majorBidi" w:hAnsiTheme="majorBidi" w:cstheme="majorBidi"/>
          <w:b/>
          <w:bCs/>
        </w:rPr>
      </w:pPr>
    </w:p>
    <w:p w14:paraId="228D2F76" w14:textId="2CA90A76" w:rsidR="00BF4170" w:rsidRDefault="00BF4170" w:rsidP="00EF515F">
      <w:pPr>
        <w:rPr>
          <w:rFonts w:asciiTheme="majorBidi" w:hAnsiTheme="majorBidi" w:cstheme="majorBidi"/>
          <w:b/>
          <w:bCs/>
        </w:rPr>
      </w:pPr>
    </w:p>
    <w:p w14:paraId="6C032635" w14:textId="7FDF863D" w:rsidR="00BF4170" w:rsidRDefault="00BF4170" w:rsidP="00EF515F">
      <w:pPr>
        <w:rPr>
          <w:rFonts w:asciiTheme="majorBidi" w:hAnsiTheme="majorBidi" w:cstheme="majorBidi"/>
          <w:b/>
          <w:bCs/>
        </w:rPr>
      </w:pPr>
    </w:p>
    <w:p w14:paraId="3D2DD519" w14:textId="24091E1F" w:rsidR="00BF4170" w:rsidRDefault="00BF4170" w:rsidP="00EF515F">
      <w:pPr>
        <w:rPr>
          <w:rFonts w:asciiTheme="majorBidi" w:hAnsiTheme="majorBidi" w:cstheme="majorBidi"/>
          <w:b/>
          <w:bCs/>
        </w:rPr>
      </w:pPr>
    </w:p>
    <w:p w14:paraId="0CD5628E" w14:textId="37F7168A" w:rsidR="007162E6" w:rsidRDefault="007162E6" w:rsidP="00EF515F">
      <w:pPr>
        <w:rPr>
          <w:rFonts w:asciiTheme="majorBidi" w:hAnsiTheme="majorBidi" w:cstheme="majorBidi"/>
          <w:b/>
          <w:bCs/>
        </w:rPr>
      </w:pPr>
    </w:p>
    <w:p w14:paraId="7FB0F449" w14:textId="0CC0BE68" w:rsidR="007162E6" w:rsidRPr="007162E6" w:rsidRDefault="007162E6" w:rsidP="00EF515F">
      <w:pPr>
        <w:rPr>
          <w:rFonts w:asciiTheme="majorBidi" w:hAnsiTheme="majorBidi" w:cstheme="majorBidi"/>
          <w:b/>
          <w:bCs/>
          <w:color w:val="0000CC"/>
          <w:sz w:val="28"/>
          <w:szCs w:val="28"/>
        </w:rPr>
      </w:pPr>
      <w:r w:rsidRPr="007162E6">
        <w:rPr>
          <w:rFonts w:asciiTheme="majorBidi" w:hAnsiTheme="majorBidi" w:cstheme="majorBidi"/>
          <w:b/>
          <w:bCs/>
          <w:color w:val="0000CC"/>
          <w:sz w:val="28"/>
          <w:szCs w:val="28"/>
        </w:rPr>
        <w:lastRenderedPageBreak/>
        <w:t>Log-linear analysis</w:t>
      </w:r>
    </w:p>
    <w:tbl>
      <w:tblPr>
        <w:tblW w:w="9198" w:type="dxa"/>
        <w:tblInd w:w="-5" w:type="dxa"/>
        <w:tblLook w:val="04A0" w:firstRow="1" w:lastRow="0" w:firstColumn="1" w:lastColumn="0" w:noHBand="0" w:noVBand="1"/>
      </w:tblPr>
      <w:tblGrid>
        <w:gridCol w:w="1736"/>
        <w:gridCol w:w="3181"/>
        <w:gridCol w:w="1576"/>
        <w:gridCol w:w="2705"/>
      </w:tblGrid>
      <w:tr w:rsidR="00BF4170" w:rsidRPr="00BF4170" w14:paraId="106C78E7" w14:textId="77777777" w:rsidTr="007162E6">
        <w:trPr>
          <w:trHeight w:val="310"/>
        </w:trPr>
        <w:tc>
          <w:tcPr>
            <w:tcW w:w="91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AA1C2" w14:textId="034B7ECF" w:rsidR="00BF4170" w:rsidRPr="00BF4170" w:rsidRDefault="00BF4170" w:rsidP="00BF4170">
            <w:pPr>
              <w:spacing w:after="0" w:line="240" w:lineRule="auto"/>
              <w:jc w:val="center"/>
              <w:rPr>
                <w:rFonts w:ascii="Arial" w:eastAsia="Times New Roman" w:hAnsi="Arial" w:cs="Arial"/>
                <w:b/>
                <w:bCs/>
                <w:color w:val="000000"/>
                <w:sz w:val="24"/>
                <w:szCs w:val="24"/>
              </w:rPr>
            </w:pPr>
            <w:r w:rsidRPr="00BF4170">
              <w:rPr>
                <w:rFonts w:ascii="Arial" w:eastAsia="Times New Roman" w:hAnsi="Arial" w:cs="Arial"/>
                <w:b/>
                <w:bCs/>
                <w:color w:val="000000"/>
                <w:sz w:val="24"/>
                <w:szCs w:val="24"/>
              </w:rPr>
              <w:t>Dialysis, Anxiety Scale Classification and Age (year) cross</w:t>
            </w:r>
            <w:r>
              <w:rPr>
                <w:rFonts w:ascii="Arial" w:eastAsia="Times New Roman" w:hAnsi="Arial" w:cs="Arial"/>
                <w:b/>
                <w:bCs/>
                <w:color w:val="000000"/>
                <w:sz w:val="24"/>
                <w:szCs w:val="24"/>
              </w:rPr>
              <w:t xml:space="preserve"> </w:t>
            </w:r>
            <w:r w:rsidRPr="00BF4170">
              <w:rPr>
                <w:rFonts w:ascii="Arial" w:eastAsia="Times New Roman" w:hAnsi="Arial" w:cs="Arial"/>
                <w:b/>
                <w:bCs/>
                <w:color w:val="000000"/>
                <w:sz w:val="24"/>
                <w:szCs w:val="24"/>
              </w:rPr>
              <w:t>tabulation</w:t>
            </w:r>
          </w:p>
        </w:tc>
      </w:tr>
      <w:tr w:rsidR="00BF4170" w:rsidRPr="00BF4170" w14:paraId="2ED624E7" w14:textId="77777777" w:rsidTr="007162E6">
        <w:trPr>
          <w:trHeight w:val="407"/>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2C66FF46" w14:textId="77777777" w:rsidR="00BF4170" w:rsidRPr="00BF4170" w:rsidRDefault="00BF4170" w:rsidP="00BF4170">
            <w:pPr>
              <w:spacing w:after="0" w:line="240" w:lineRule="auto"/>
              <w:rPr>
                <w:rFonts w:ascii="Arial" w:eastAsia="Times New Roman" w:hAnsi="Arial" w:cs="Arial"/>
                <w:color w:val="000000"/>
                <w:sz w:val="24"/>
                <w:szCs w:val="24"/>
              </w:rPr>
            </w:pPr>
            <w:r w:rsidRPr="00BF4170">
              <w:rPr>
                <w:rFonts w:ascii="Arial" w:eastAsia="Times New Roman" w:hAnsi="Arial" w:cs="Arial"/>
                <w:color w:val="000000"/>
                <w:sz w:val="24"/>
                <w:szCs w:val="24"/>
              </w:rPr>
              <w:t>Dialysis</w:t>
            </w:r>
          </w:p>
        </w:tc>
        <w:tc>
          <w:tcPr>
            <w:tcW w:w="3181" w:type="dxa"/>
            <w:tcBorders>
              <w:top w:val="nil"/>
              <w:left w:val="nil"/>
              <w:bottom w:val="single" w:sz="4" w:space="0" w:color="auto"/>
              <w:right w:val="single" w:sz="4" w:space="0" w:color="auto"/>
            </w:tcBorders>
            <w:shd w:val="clear" w:color="auto" w:fill="auto"/>
            <w:vAlign w:val="center"/>
            <w:hideMark/>
          </w:tcPr>
          <w:p w14:paraId="065BF39B" w14:textId="317F9EA0" w:rsidR="00BF4170" w:rsidRPr="00BF4170" w:rsidRDefault="00BF4170" w:rsidP="00BF4170">
            <w:pPr>
              <w:spacing w:after="0" w:line="240" w:lineRule="auto"/>
              <w:rPr>
                <w:rFonts w:ascii="Arial" w:eastAsia="Times New Roman" w:hAnsi="Arial" w:cs="Arial"/>
                <w:color w:val="000000"/>
                <w:sz w:val="24"/>
                <w:szCs w:val="24"/>
              </w:rPr>
            </w:pPr>
            <w:r w:rsidRPr="00BF4170">
              <w:rPr>
                <w:rFonts w:ascii="Arial" w:eastAsia="Times New Roman" w:hAnsi="Arial" w:cs="Arial"/>
                <w:color w:val="000000"/>
                <w:sz w:val="24"/>
                <w:szCs w:val="24"/>
              </w:rPr>
              <w:t>Anxiety Scale Classification</w:t>
            </w:r>
          </w:p>
        </w:tc>
        <w:tc>
          <w:tcPr>
            <w:tcW w:w="1576" w:type="dxa"/>
            <w:tcBorders>
              <w:top w:val="nil"/>
              <w:left w:val="nil"/>
              <w:bottom w:val="single" w:sz="4" w:space="0" w:color="auto"/>
              <w:right w:val="single" w:sz="4" w:space="0" w:color="auto"/>
            </w:tcBorders>
            <w:shd w:val="clear" w:color="auto" w:fill="auto"/>
            <w:vAlign w:val="center"/>
            <w:hideMark/>
          </w:tcPr>
          <w:p w14:paraId="109D2640" w14:textId="77777777" w:rsidR="00BF4170" w:rsidRPr="00BF4170" w:rsidRDefault="00BF4170" w:rsidP="00BF4170">
            <w:pPr>
              <w:spacing w:after="0" w:line="240" w:lineRule="auto"/>
              <w:jc w:val="center"/>
              <w:rPr>
                <w:rFonts w:ascii="Arial" w:eastAsia="Times New Roman" w:hAnsi="Arial" w:cs="Arial"/>
                <w:color w:val="000000"/>
                <w:sz w:val="24"/>
                <w:szCs w:val="24"/>
              </w:rPr>
            </w:pPr>
            <w:r w:rsidRPr="00BF4170">
              <w:rPr>
                <w:rFonts w:ascii="Arial" w:eastAsia="Times New Roman" w:hAnsi="Arial" w:cs="Arial"/>
                <w:color w:val="000000"/>
                <w:sz w:val="24"/>
                <w:szCs w:val="24"/>
              </w:rPr>
              <w:t>Age (year)</w:t>
            </w:r>
          </w:p>
        </w:tc>
        <w:tc>
          <w:tcPr>
            <w:tcW w:w="2705" w:type="dxa"/>
            <w:tcBorders>
              <w:top w:val="nil"/>
              <w:left w:val="nil"/>
              <w:bottom w:val="single" w:sz="4" w:space="0" w:color="auto"/>
              <w:right w:val="single" w:sz="4" w:space="0" w:color="auto"/>
            </w:tcBorders>
            <w:shd w:val="clear" w:color="auto" w:fill="auto"/>
            <w:noWrap/>
            <w:vAlign w:val="center"/>
            <w:hideMark/>
          </w:tcPr>
          <w:p w14:paraId="77D12DC7" w14:textId="77777777" w:rsidR="00BF4170" w:rsidRPr="00BF4170" w:rsidRDefault="00BF4170" w:rsidP="00BF4170">
            <w:pPr>
              <w:spacing w:after="0" w:line="240" w:lineRule="auto"/>
              <w:jc w:val="center"/>
              <w:rPr>
                <w:rFonts w:ascii="Arial" w:eastAsia="Times New Roman" w:hAnsi="Arial" w:cs="Arial"/>
                <w:sz w:val="24"/>
                <w:szCs w:val="24"/>
              </w:rPr>
            </w:pPr>
            <w:r w:rsidRPr="00BF4170">
              <w:rPr>
                <w:rFonts w:ascii="Arial" w:eastAsia="Times New Roman" w:hAnsi="Arial" w:cs="Arial"/>
                <w:sz w:val="24"/>
                <w:szCs w:val="24"/>
              </w:rPr>
              <w:t>n(%)</w:t>
            </w:r>
          </w:p>
        </w:tc>
      </w:tr>
      <w:tr w:rsidR="00BF4170" w:rsidRPr="00BF4170" w14:paraId="745F552E" w14:textId="77777777" w:rsidTr="007162E6">
        <w:trPr>
          <w:trHeight w:val="213"/>
        </w:trPr>
        <w:tc>
          <w:tcPr>
            <w:tcW w:w="1736" w:type="dxa"/>
            <w:vMerge w:val="restart"/>
            <w:tcBorders>
              <w:top w:val="nil"/>
              <w:left w:val="single" w:sz="4" w:space="0" w:color="auto"/>
              <w:bottom w:val="single" w:sz="4" w:space="0" w:color="auto"/>
              <w:right w:val="single" w:sz="4" w:space="0" w:color="auto"/>
            </w:tcBorders>
            <w:shd w:val="clear" w:color="auto" w:fill="auto"/>
            <w:hideMark/>
          </w:tcPr>
          <w:p w14:paraId="68528443" w14:textId="77777777" w:rsidR="00BF4170" w:rsidRPr="00BF4170" w:rsidRDefault="00BF4170" w:rsidP="00BF4170">
            <w:pPr>
              <w:spacing w:after="0" w:line="240" w:lineRule="auto"/>
              <w:rPr>
                <w:rFonts w:ascii="Arial" w:eastAsia="Times New Roman" w:hAnsi="Arial" w:cs="Arial"/>
                <w:color w:val="000000"/>
                <w:sz w:val="24"/>
                <w:szCs w:val="24"/>
              </w:rPr>
            </w:pPr>
            <w:r w:rsidRPr="00BF4170">
              <w:rPr>
                <w:rFonts w:ascii="Arial" w:eastAsia="Times New Roman" w:hAnsi="Arial" w:cs="Arial"/>
                <w:color w:val="000000"/>
                <w:sz w:val="24"/>
                <w:szCs w:val="24"/>
              </w:rPr>
              <w:t>Hemodialysis</w:t>
            </w:r>
          </w:p>
        </w:tc>
        <w:tc>
          <w:tcPr>
            <w:tcW w:w="3181" w:type="dxa"/>
            <w:vMerge w:val="restart"/>
            <w:tcBorders>
              <w:top w:val="nil"/>
              <w:left w:val="single" w:sz="4" w:space="0" w:color="auto"/>
              <w:bottom w:val="single" w:sz="4" w:space="0" w:color="auto"/>
              <w:right w:val="single" w:sz="4" w:space="0" w:color="auto"/>
            </w:tcBorders>
            <w:shd w:val="clear" w:color="auto" w:fill="auto"/>
            <w:hideMark/>
          </w:tcPr>
          <w:p w14:paraId="40A8F015" w14:textId="386CF223" w:rsidR="00BF4170" w:rsidRPr="00BF4170" w:rsidRDefault="00BF4170" w:rsidP="00BF4170">
            <w:pPr>
              <w:spacing w:after="0" w:line="240" w:lineRule="auto"/>
              <w:rPr>
                <w:rFonts w:ascii="Arial" w:eastAsia="Times New Roman" w:hAnsi="Arial" w:cs="Arial"/>
                <w:color w:val="000000"/>
                <w:sz w:val="24"/>
                <w:szCs w:val="24"/>
              </w:rPr>
            </w:pPr>
            <w:r w:rsidRPr="00BF4170">
              <w:rPr>
                <w:rFonts w:ascii="Arial" w:eastAsia="Times New Roman" w:hAnsi="Arial" w:cs="Arial"/>
                <w:color w:val="000000"/>
                <w:sz w:val="24"/>
                <w:szCs w:val="24"/>
              </w:rPr>
              <w:t>0 - 7 Normal</w:t>
            </w:r>
          </w:p>
        </w:tc>
        <w:tc>
          <w:tcPr>
            <w:tcW w:w="1576" w:type="dxa"/>
            <w:tcBorders>
              <w:top w:val="nil"/>
              <w:left w:val="nil"/>
              <w:bottom w:val="single" w:sz="4" w:space="0" w:color="auto"/>
              <w:right w:val="single" w:sz="4" w:space="0" w:color="auto"/>
            </w:tcBorders>
            <w:shd w:val="clear" w:color="auto" w:fill="auto"/>
            <w:vAlign w:val="center"/>
            <w:hideMark/>
          </w:tcPr>
          <w:p w14:paraId="2C0F2521" w14:textId="77777777" w:rsidR="00BF4170" w:rsidRPr="00BF4170" w:rsidRDefault="00BF4170" w:rsidP="00BF4170">
            <w:pPr>
              <w:spacing w:after="0" w:line="240" w:lineRule="auto"/>
              <w:jc w:val="center"/>
              <w:rPr>
                <w:rFonts w:ascii="Arial" w:eastAsia="Times New Roman" w:hAnsi="Arial" w:cs="Arial"/>
                <w:color w:val="000000"/>
                <w:sz w:val="24"/>
                <w:szCs w:val="24"/>
              </w:rPr>
            </w:pPr>
            <w:r w:rsidRPr="00BF4170">
              <w:rPr>
                <w:rFonts w:ascii="Arial" w:eastAsia="Times New Roman" w:hAnsi="Arial" w:cs="Arial"/>
                <w:color w:val="000000"/>
                <w:sz w:val="24"/>
                <w:szCs w:val="24"/>
              </w:rPr>
              <w:t>&lt; 50</w:t>
            </w:r>
          </w:p>
        </w:tc>
        <w:tc>
          <w:tcPr>
            <w:tcW w:w="2705" w:type="dxa"/>
            <w:tcBorders>
              <w:top w:val="nil"/>
              <w:left w:val="nil"/>
              <w:bottom w:val="single" w:sz="4" w:space="0" w:color="auto"/>
              <w:right w:val="single" w:sz="4" w:space="0" w:color="auto"/>
            </w:tcBorders>
            <w:shd w:val="clear" w:color="auto" w:fill="auto"/>
            <w:noWrap/>
            <w:vAlign w:val="center"/>
            <w:hideMark/>
          </w:tcPr>
          <w:p w14:paraId="5C10321C" w14:textId="77777777" w:rsidR="00BF4170" w:rsidRPr="00BF4170" w:rsidRDefault="00BF4170" w:rsidP="00BF4170">
            <w:pPr>
              <w:spacing w:after="0" w:line="240" w:lineRule="auto"/>
              <w:jc w:val="center"/>
              <w:rPr>
                <w:rFonts w:ascii="Arial" w:eastAsia="Times New Roman" w:hAnsi="Arial" w:cs="Arial"/>
                <w:sz w:val="24"/>
                <w:szCs w:val="24"/>
              </w:rPr>
            </w:pPr>
            <w:r w:rsidRPr="00BF4170">
              <w:rPr>
                <w:rFonts w:ascii="Arial" w:eastAsia="Times New Roman" w:hAnsi="Arial" w:cs="Arial"/>
                <w:sz w:val="24"/>
                <w:szCs w:val="24"/>
              </w:rPr>
              <w:t>48(30.4)</w:t>
            </w:r>
          </w:p>
        </w:tc>
      </w:tr>
      <w:tr w:rsidR="00BF4170" w:rsidRPr="00BF4170" w14:paraId="2AFA8345" w14:textId="77777777" w:rsidTr="007162E6">
        <w:trPr>
          <w:trHeight w:val="213"/>
        </w:trPr>
        <w:tc>
          <w:tcPr>
            <w:tcW w:w="1736" w:type="dxa"/>
            <w:vMerge/>
            <w:tcBorders>
              <w:top w:val="nil"/>
              <w:left w:val="single" w:sz="4" w:space="0" w:color="auto"/>
              <w:bottom w:val="single" w:sz="4" w:space="0" w:color="auto"/>
              <w:right w:val="single" w:sz="4" w:space="0" w:color="auto"/>
            </w:tcBorders>
            <w:vAlign w:val="center"/>
            <w:hideMark/>
          </w:tcPr>
          <w:p w14:paraId="0853ACF7" w14:textId="77777777" w:rsidR="00BF4170" w:rsidRPr="00BF4170" w:rsidRDefault="00BF4170" w:rsidP="00BF4170">
            <w:pPr>
              <w:spacing w:after="0" w:line="240" w:lineRule="auto"/>
              <w:rPr>
                <w:rFonts w:ascii="Arial" w:eastAsia="Times New Roman" w:hAnsi="Arial" w:cs="Arial"/>
                <w:color w:val="000000"/>
                <w:sz w:val="24"/>
                <w:szCs w:val="24"/>
              </w:rPr>
            </w:pPr>
          </w:p>
        </w:tc>
        <w:tc>
          <w:tcPr>
            <w:tcW w:w="3181" w:type="dxa"/>
            <w:vMerge/>
            <w:tcBorders>
              <w:top w:val="nil"/>
              <w:left w:val="single" w:sz="4" w:space="0" w:color="auto"/>
              <w:bottom w:val="single" w:sz="4" w:space="0" w:color="auto"/>
              <w:right w:val="single" w:sz="4" w:space="0" w:color="auto"/>
            </w:tcBorders>
            <w:vAlign w:val="center"/>
            <w:hideMark/>
          </w:tcPr>
          <w:p w14:paraId="0D1F3EE6" w14:textId="77777777" w:rsidR="00BF4170" w:rsidRPr="00BF4170" w:rsidRDefault="00BF4170" w:rsidP="00BF4170">
            <w:pPr>
              <w:spacing w:after="0" w:line="240" w:lineRule="auto"/>
              <w:rPr>
                <w:rFonts w:ascii="Arial" w:eastAsia="Times New Roman" w:hAnsi="Arial" w:cs="Arial"/>
                <w:color w:val="000000"/>
                <w:sz w:val="24"/>
                <w:szCs w:val="24"/>
              </w:rPr>
            </w:pPr>
          </w:p>
        </w:tc>
        <w:tc>
          <w:tcPr>
            <w:tcW w:w="1576" w:type="dxa"/>
            <w:tcBorders>
              <w:top w:val="nil"/>
              <w:left w:val="nil"/>
              <w:bottom w:val="single" w:sz="4" w:space="0" w:color="auto"/>
              <w:right w:val="single" w:sz="4" w:space="0" w:color="auto"/>
            </w:tcBorders>
            <w:shd w:val="clear" w:color="auto" w:fill="auto"/>
            <w:vAlign w:val="center"/>
            <w:hideMark/>
          </w:tcPr>
          <w:p w14:paraId="02BCB5C1" w14:textId="77777777" w:rsidR="00BF4170" w:rsidRPr="00BF4170" w:rsidRDefault="00BF4170" w:rsidP="00BF4170">
            <w:pPr>
              <w:spacing w:after="0" w:line="240" w:lineRule="auto"/>
              <w:jc w:val="center"/>
              <w:rPr>
                <w:rFonts w:ascii="Arial" w:eastAsia="Times New Roman" w:hAnsi="Arial" w:cs="Arial"/>
                <w:color w:val="000000"/>
                <w:sz w:val="24"/>
                <w:szCs w:val="24"/>
              </w:rPr>
            </w:pPr>
            <w:r w:rsidRPr="00BF4170">
              <w:rPr>
                <w:rFonts w:ascii="Arial" w:eastAsia="Times New Roman" w:hAnsi="Arial" w:cs="Arial"/>
                <w:color w:val="000000"/>
                <w:sz w:val="24"/>
                <w:szCs w:val="24"/>
              </w:rPr>
              <w:t>&gt; 50</w:t>
            </w:r>
          </w:p>
        </w:tc>
        <w:tc>
          <w:tcPr>
            <w:tcW w:w="2705" w:type="dxa"/>
            <w:tcBorders>
              <w:top w:val="nil"/>
              <w:left w:val="nil"/>
              <w:bottom w:val="single" w:sz="4" w:space="0" w:color="auto"/>
              <w:right w:val="single" w:sz="4" w:space="0" w:color="auto"/>
            </w:tcBorders>
            <w:shd w:val="clear" w:color="auto" w:fill="auto"/>
            <w:noWrap/>
            <w:vAlign w:val="center"/>
            <w:hideMark/>
          </w:tcPr>
          <w:p w14:paraId="1C95696F" w14:textId="77777777" w:rsidR="00BF4170" w:rsidRPr="00BF4170" w:rsidRDefault="00BF4170" w:rsidP="00BF4170">
            <w:pPr>
              <w:spacing w:after="0" w:line="240" w:lineRule="auto"/>
              <w:jc w:val="center"/>
              <w:rPr>
                <w:rFonts w:ascii="Arial" w:eastAsia="Times New Roman" w:hAnsi="Arial" w:cs="Arial"/>
                <w:sz w:val="24"/>
                <w:szCs w:val="24"/>
              </w:rPr>
            </w:pPr>
            <w:r w:rsidRPr="00BF4170">
              <w:rPr>
                <w:rFonts w:ascii="Arial" w:eastAsia="Times New Roman" w:hAnsi="Arial" w:cs="Arial"/>
                <w:sz w:val="24"/>
                <w:szCs w:val="24"/>
              </w:rPr>
              <w:t>54(34.2)</w:t>
            </w:r>
          </w:p>
        </w:tc>
      </w:tr>
      <w:tr w:rsidR="00BF4170" w:rsidRPr="00BF4170" w14:paraId="05C9FF81" w14:textId="77777777" w:rsidTr="007162E6">
        <w:trPr>
          <w:trHeight w:val="213"/>
        </w:trPr>
        <w:tc>
          <w:tcPr>
            <w:tcW w:w="1736" w:type="dxa"/>
            <w:vMerge/>
            <w:tcBorders>
              <w:top w:val="nil"/>
              <w:left w:val="single" w:sz="4" w:space="0" w:color="auto"/>
              <w:bottom w:val="single" w:sz="4" w:space="0" w:color="auto"/>
              <w:right w:val="single" w:sz="4" w:space="0" w:color="auto"/>
            </w:tcBorders>
            <w:vAlign w:val="center"/>
            <w:hideMark/>
          </w:tcPr>
          <w:p w14:paraId="678AC488" w14:textId="77777777" w:rsidR="00BF4170" w:rsidRPr="00BF4170" w:rsidRDefault="00BF4170" w:rsidP="00BF4170">
            <w:pPr>
              <w:spacing w:after="0" w:line="240" w:lineRule="auto"/>
              <w:rPr>
                <w:rFonts w:ascii="Arial" w:eastAsia="Times New Roman" w:hAnsi="Arial" w:cs="Arial"/>
                <w:color w:val="000000"/>
                <w:sz w:val="24"/>
                <w:szCs w:val="24"/>
              </w:rPr>
            </w:pPr>
          </w:p>
        </w:tc>
        <w:tc>
          <w:tcPr>
            <w:tcW w:w="3181" w:type="dxa"/>
            <w:vMerge w:val="restart"/>
            <w:tcBorders>
              <w:top w:val="nil"/>
              <w:left w:val="single" w:sz="4" w:space="0" w:color="auto"/>
              <w:bottom w:val="single" w:sz="4" w:space="0" w:color="auto"/>
              <w:right w:val="single" w:sz="4" w:space="0" w:color="auto"/>
            </w:tcBorders>
            <w:shd w:val="clear" w:color="auto" w:fill="auto"/>
            <w:hideMark/>
          </w:tcPr>
          <w:p w14:paraId="51A286C6" w14:textId="3CF8A7FE" w:rsidR="00BF4170" w:rsidRPr="00BF4170" w:rsidRDefault="00BF4170" w:rsidP="00BF4170">
            <w:pPr>
              <w:spacing w:after="0" w:line="240" w:lineRule="auto"/>
              <w:rPr>
                <w:rFonts w:ascii="Arial" w:eastAsia="Times New Roman" w:hAnsi="Arial" w:cs="Arial"/>
                <w:color w:val="000000"/>
                <w:sz w:val="24"/>
                <w:szCs w:val="24"/>
              </w:rPr>
            </w:pPr>
            <w:r w:rsidRPr="00BF4170">
              <w:rPr>
                <w:rFonts w:ascii="Arial" w:eastAsia="Times New Roman" w:hAnsi="Arial" w:cs="Arial"/>
                <w:color w:val="000000"/>
                <w:sz w:val="24"/>
                <w:szCs w:val="24"/>
              </w:rPr>
              <w:t>8 - 10 Borderline abnormal</w:t>
            </w:r>
          </w:p>
        </w:tc>
        <w:tc>
          <w:tcPr>
            <w:tcW w:w="1576" w:type="dxa"/>
            <w:tcBorders>
              <w:top w:val="nil"/>
              <w:left w:val="nil"/>
              <w:bottom w:val="single" w:sz="4" w:space="0" w:color="auto"/>
              <w:right w:val="single" w:sz="4" w:space="0" w:color="auto"/>
            </w:tcBorders>
            <w:shd w:val="clear" w:color="auto" w:fill="auto"/>
            <w:vAlign w:val="center"/>
            <w:hideMark/>
          </w:tcPr>
          <w:p w14:paraId="63192CF3" w14:textId="77777777" w:rsidR="00BF4170" w:rsidRPr="00BF4170" w:rsidRDefault="00BF4170" w:rsidP="00BF4170">
            <w:pPr>
              <w:spacing w:after="0" w:line="240" w:lineRule="auto"/>
              <w:jc w:val="center"/>
              <w:rPr>
                <w:rFonts w:ascii="Arial" w:eastAsia="Times New Roman" w:hAnsi="Arial" w:cs="Arial"/>
                <w:color w:val="000000"/>
                <w:sz w:val="24"/>
                <w:szCs w:val="24"/>
              </w:rPr>
            </w:pPr>
            <w:r w:rsidRPr="00BF4170">
              <w:rPr>
                <w:rFonts w:ascii="Arial" w:eastAsia="Times New Roman" w:hAnsi="Arial" w:cs="Arial"/>
                <w:color w:val="000000"/>
                <w:sz w:val="24"/>
                <w:szCs w:val="24"/>
              </w:rPr>
              <w:t>&lt; 50</w:t>
            </w:r>
          </w:p>
        </w:tc>
        <w:tc>
          <w:tcPr>
            <w:tcW w:w="2705" w:type="dxa"/>
            <w:tcBorders>
              <w:top w:val="nil"/>
              <w:left w:val="nil"/>
              <w:bottom w:val="single" w:sz="4" w:space="0" w:color="auto"/>
              <w:right w:val="single" w:sz="4" w:space="0" w:color="auto"/>
            </w:tcBorders>
            <w:shd w:val="clear" w:color="auto" w:fill="auto"/>
            <w:noWrap/>
            <w:vAlign w:val="center"/>
            <w:hideMark/>
          </w:tcPr>
          <w:p w14:paraId="57DE4A01" w14:textId="77777777" w:rsidR="00BF4170" w:rsidRPr="00BF4170" w:rsidRDefault="00BF4170" w:rsidP="00BF4170">
            <w:pPr>
              <w:spacing w:after="0" w:line="240" w:lineRule="auto"/>
              <w:jc w:val="center"/>
              <w:rPr>
                <w:rFonts w:ascii="Arial" w:eastAsia="Times New Roman" w:hAnsi="Arial" w:cs="Arial"/>
                <w:sz w:val="24"/>
                <w:szCs w:val="24"/>
              </w:rPr>
            </w:pPr>
            <w:r w:rsidRPr="00BF4170">
              <w:rPr>
                <w:rFonts w:ascii="Arial" w:eastAsia="Times New Roman" w:hAnsi="Arial" w:cs="Arial"/>
                <w:sz w:val="24"/>
                <w:szCs w:val="24"/>
              </w:rPr>
              <w:t>9(5.7)</w:t>
            </w:r>
          </w:p>
        </w:tc>
      </w:tr>
      <w:tr w:rsidR="00BF4170" w:rsidRPr="00BF4170" w14:paraId="02E8BF91" w14:textId="77777777" w:rsidTr="007162E6">
        <w:trPr>
          <w:trHeight w:val="213"/>
        </w:trPr>
        <w:tc>
          <w:tcPr>
            <w:tcW w:w="1736" w:type="dxa"/>
            <w:vMerge/>
            <w:tcBorders>
              <w:top w:val="nil"/>
              <w:left w:val="single" w:sz="4" w:space="0" w:color="auto"/>
              <w:bottom w:val="single" w:sz="4" w:space="0" w:color="auto"/>
              <w:right w:val="single" w:sz="4" w:space="0" w:color="auto"/>
            </w:tcBorders>
            <w:vAlign w:val="center"/>
            <w:hideMark/>
          </w:tcPr>
          <w:p w14:paraId="315BA3FF" w14:textId="77777777" w:rsidR="00BF4170" w:rsidRPr="00BF4170" w:rsidRDefault="00BF4170" w:rsidP="00BF4170">
            <w:pPr>
              <w:spacing w:after="0" w:line="240" w:lineRule="auto"/>
              <w:rPr>
                <w:rFonts w:ascii="Arial" w:eastAsia="Times New Roman" w:hAnsi="Arial" w:cs="Arial"/>
                <w:color w:val="000000"/>
                <w:sz w:val="24"/>
                <w:szCs w:val="24"/>
              </w:rPr>
            </w:pPr>
          </w:p>
        </w:tc>
        <w:tc>
          <w:tcPr>
            <w:tcW w:w="3181" w:type="dxa"/>
            <w:vMerge/>
            <w:tcBorders>
              <w:top w:val="nil"/>
              <w:left w:val="single" w:sz="4" w:space="0" w:color="auto"/>
              <w:bottom w:val="single" w:sz="4" w:space="0" w:color="auto"/>
              <w:right w:val="single" w:sz="4" w:space="0" w:color="auto"/>
            </w:tcBorders>
            <w:vAlign w:val="center"/>
            <w:hideMark/>
          </w:tcPr>
          <w:p w14:paraId="23AF46F4" w14:textId="77777777" w:rsidR="00BF4170" w:rsidRPr="00BF4170" w:rsidRDefault="00BF4170" w:rsidP="00BF4170">
            <w:pPr>
              <w:spacing w:after="0" w:line="240" w:lineRule="auto"/>
              <w:rPr>
                <w:rFonts w:ascii="Arial" w:eastAsia="Times New Roman" w:hAnsi="Arial" w:cs="Arial"/>
                <w:color w:val="000000"/>
                <w:sz w:val="24"/>
                <w:szCs w:val="24"/>
              </w:rPr>
            </w:pPr>
          </w:p>
        </w:tc>
        <w:tc>
          <w:tcPr>
            <w:tcW w:w="1576" w:type="dxa"/>
            <w:tcBorders>
              <w:top w:val="nil"/>
              <w:left w:val="nil"/>
              <w:bottom w:val="single" w:sz="4" w:space="0" w:color="auto"/>
              <w:right w:val="single" w:sz="4" w:space="0" w:color="auto"/>
            </w:tcBorders>
            <w:shd w:val="clear" w:color="auto" w:fill="auto"/>
            <w:vAlign w:val="center"/>
            <w:hideMark/>
          </w:tcPr>
          <w:p w14:paraId="1641C5E6" w14:textId="77777777" w:rsidR="00BF4170" w:rsidRPr="00BF4170" w:rsidRDefault="00BF4170" w:rsidP="00BF4170">
            <w:pPr>
              <w:spacing w:after="0" w:line="240" w:lineRule="auto"/>
              <w:jc w:val="center"/>
              <w:rPr>
                <w:rFonts w:ascii="Arial" w:eastAsia="Times New Roman" w:hAnsi="Arial" w:cs="Arial"/>
                <w:color w:val="000000"/>
                <w:sz w:val="24"/>
                <w:szCs w:val="24"/>
              </w:rPr>
            </w:pPr>
            <w:r w:rsidRPr="00BF4170">
              <w:rPr>
                <w:rFonts w:ascii="Arial" w:eastAsia="Times New Roman" w:hAnsi="Arial" w:cs="Arial"/>
                <w:color w:val="000000"/>
                <w:sz w:val="24"/>
                <w:szCs w:val="24"/>
              </w:rPr>
              <w:t>&gt; 50</w:t>
            </w:r>
          </w:p>
        </w:tc>
        <w:tc>
          <w:tcPr>
            <w:tcW w:w="2705" w:type="dxa"/>
            <w:tcBorders>
              <w:top w:val="nil"/>
              <w:left w:val="nil"/>
              <w:bottom w:val="single" w:sz="4" w:space="0" w:color="auto"/>
              <w:right w:val="single" w:sz="4" w:space="0" w:color="auto"/>
            </w:tcBorders>
            <w:shd w:val="clear" w:color="auto" w:fill="auto"/>
            <w:noWrap/>
            <w:vAlign w:val="center"/>
            <w:hideMark/>
          </w:tcPr>
          <w:p w14:paraId="7451D86D" w14:textId="77777777" w:rsidR="00BF4170" w:rsidRPr="00BF4170" w:rsidRDefault="00BF4170" w:rsidP="00BF4170">
            <w:pPr>
              <w:spacing w:after="0" w:line="240" w:lineRule="auto"/>
              <w:jc w:val="center"/>
              <w:rPr>
                <w:rFonts w:ascii="Arial" w:eastAsia="Times New Roman" w:hAnsi="Arial" w:cs="Arial"/>
                <w:sz w:val="24"/>
                <w:szCs w:val="24"/>
              </w:rPr>
            </w:pPr>
            <w:r w:rsidRPr="00BF4170">
              <w:rPr>
                <w:rFonts w:ascii="Arial" w:eastAsia="Times New Roman" w:hAnsi="Arial" w:cs="Arial"/>
                <w:sz w:val="24"/>
                <w:szCs w:val="24"/>
              </w:rPr>
              <w:t>10(6.3)</w:t>
            </w:r>
          </w:p>
        </w:tc>
      </w:tr>
      <w:tr w:rsidR="00BF4170" w:rsidRPr="00BF4170" w14:paraId="7D873371" w14:textId="77777777" w:rsidTr="007162E6">
        <w:trPr>
          <w:trHeight w:val="213"/>
        </w:trPr>
        <w:tc>
          <w:tcPr>
            <w:tcW w:w="1736" w:type="dxa"/>
            <w:vMerge/>
            <w:tcBorders>
              <w:top w:val="nil"/>
              <w:left w:val="single" w:sz="4" w:space="0" w:color="auto"/>
              <w:bottom w:val="single" w:sz="4" w:space="0" w:color="auto"/>
              <w:right w:val="single" w:sz="4" w:space="0" w:color="auto"/>
            </w:tcBorders>
            <w:vAlign w:val="center"/>
            <w:hideMark/>
          </w:tcPr>
          <w:p w14:paraId="3609DBCB" w14:textId="77777777" w:rsidR="00BF4170" w:rsidRPr="00BF4170" w:rsidRDefault="00BF4170" w:rsidP="00BF4170">
            <w:pPr>
              <w:spacing w:after="0" w:line="240" w:lineRule="auto"/>
              <w:rPr>
                <w:rFonts w:ascii="Arial" w:eastAsia="Times New Roman" w:hAnsi="Arial" w:cs="Arial"/>
                <w:color w:val="000000"/>
                <w:sz w:val="24"/>
                <w:szCs w:val="24"/>
              </w:rPr>
            </w:pPr>
          </w:p>
        </w:tc>
        <w:tc>
          <w:tcPr>
            <w:tcW w:w="3181" w:type="dxa"/>
            <w:vMerge w:val="restart"/>
            <w:tcBorders>
              <w:top w:val="nil"/>
              <w:left w:val="single" w:sz="4" w:space="0" w:color="auto"/>
              <w:bottom w:val="single" w:sz="4" w:space="0" w:color="auto"/>
              <w:right w:val="single" w:sz="4" w:space="0" w:color="auto"/>
            </w:tcBorders>
            <w:shd w:val="clear" w:color="auto" w:fill="auto"/>
            <w:hideMark/>
          </w:tcPr>
          <w:p w14:paraId="3341C47B" w14:textId="08D377B2" w:rsidR="00BF4170" w:rsidRPr="00BF4170" w:rsidRDefault="00BF4170" w:rsidP="00BF4170">
            <w:pPr>
              <w:spacing w:after="0" w:line="240" w:lineRule="auto"/>
              <w:rPr>
                <w:rFonts w:ascii="Arial" w:eastAsia="Times New Roman" w:hAnsi="Arial" w:cs="Arial"/>
                <w:color w:val="000000"/>
                <w:sz w:val="24"/>
                <w:szCs w:val="24"/>
              </w:rPr>
            </w:pPr>
            <w:r w:rsidRPr="00BF4170">
              <w:rPr>
                <w:rFonts w:ascii="Arial" w:eastAsia="Times New Roman" w:hAnsi="Arial" w:cs="Arial"/>
                <w:color w:val="000000"/>
                <w:sz w:val="24"/>
                <w:szCs w:val="24"/>
              </w:rPr>
              <w:t>&gt; 10 Abnormal</w:t>
            </w:r>
          </w:p>
        </w:tc>
        <w:tc>
          <w:tcPr>
            <w:tcW w:w="1576" w:type="dxa"/>
            <w:tcBorders>
              <w:top w:val="nil"/>
              <w:left w:val="nil"/>
              <w:bottom w:val="single" w:sz="4" w:space="0" w:color="auto"/>
              <w:right w:val="single" w:sz="4" w:space="0" w:color="auto"/>
            </w:tcBorders>
            <w:shd w:val="clear" w:color="auto" w:fill="auto"/>
            <w:vAlign w:val="center"/>
            <w:hideMark/>
          </w:tcPr>
          <w:p w14:paraId="7D1B62F8" w14:textId="77777777" w:rsidR="00BF4170" w:rsidRPr="00BF4170" w:rsidRDefault="00BF4170" w:rsidP="00BF4170">
            <w:pPr>
              <w:spacing w:after="0" w:line="240" w:lineRule="auto"/>
              <w:jc w:val="center"/>
              <w:rPr>
                <w:rFonts w:ascii="Arial" w:eastAsia="Times New Roman" w:hAnsi="Arial" w:cs="Arial"/>
                <w:color w:val="000000"/>
                <w:sz w:val="24"/>
                <w:szCs w:val="24"/>
              </w:rPr>
            </w:pPr>
            <w:r w:rsidRPr="00BF4170">
              <w:rPr>
                <w:rFonts w:ascii="Arial" w:eastAsia="Times New Roman" w:hAnsi="Arial" w:cs="Arial"/>
                <w:color w:val="000000"/>
                <w:sz w:val="24"/>
                <w:szCs w:val="24"/>
              </w:rPr>
              <w:t>&lt; 50</w:t>
            </w:r>
          </w:p>
        </w:tc>
        <w:tc>
          <w:tcPr>
            <w:tcW w:w="2705" w:type="dxa"/>
            <w:tcBorders>
              <w:top w:val="nil"/>
              <w:left w:val="nil"/>
              <w:bottom w:val="single" w:sz="4" w:space="0" w:color="auto"/>
              <w:right w:val="single" w:sz="4" w:space="0" w:color="auto"/>
            </w:tcBorders>
            <w:shd w:val="clear" w:color="auto" w:fill="auto"/>
            <w:noWrap/>
            <w:vAlign w:val="center"/>
            <w:hideMark/>
          </w:tcPr>
          <w:p w14:paraId="1EB0BE74" w14:textId="77777777" w:rsidR="00BF4170" w:rsidRPr="00BF4170" w:rsidRDefault="00BF4170" w:rsidP="00BF4170">
            <w:pPr>
              <w:spacing w:after="0" w:line="240" w:lineRule="auto"/>
              <w:jc w:val="center"/>
              <w:rPr>
                <w:rFonts w:ascii="Arial" w:eastAsia="Times New Roman" w:hAnsi="Arial" w:cs="Arial"/>
                <w:sz w:val="24"/>
                <w:szCs w:val="24"/>
              </w:rPr>
            </w:pPr>
            <w:r w:rsidRPr="00BF4170">
              <w:rPr>
                <w:rFonts w:ascii="Arial" w:eastAsia="Times New Roman" w:hAnsi="Arial" w:cs="Arial"/>
                <w:sz w:val="24"/>
                <w:szCs w:val="24"/>
              </w:rPr>
              <w:t>5(3.2)</w:t>
            </w:r>
          </w:p>
        </w:tc>
      </w:tr>
      <w:tr w:rsidR="00BF4170" w:rsidRPr="00BF4170" w14:paraId="1E23AA87" w14:textId="77777777" w:rsidTr="007162E6">
        <w:trPr>
          <w:trHeight w:val="213"/>
        </w:trPr>
        <w:tc>
          <w:tcPr>
            <w:tcW w:w="1736" w:type="dxa"/>
            <w:vMerge/>
            <w:tcBorders>
              <w:top w:val="nil"/>
              <w:left w:val="single" w:sz="4" w:space="0" w:color="auto"/>
              <w:bottom w:val="single" w:sz="4" w:space="0" w:color="auto"/>
              <w:right w:val="single" w:sz="4" w:space="0" w:color="auto"/>
            </w:tcBorders>
            <w:vAlign w:val="center"/>
            <w:hideMark/>
          </w:tcPr>
          <w:p w14:paraId="46CD64F2" w14:textId="77777777" w:rsidR="00BF4170" w:rsidRPr="00BF4170" w:rsidRDefault="00BF4170" w:rsidP="00BF4170">
            <w:pPr>
              <w:spacing w:after="0" w:line="240" w:lineRule="auto"/>
              <w:rPr>
                <w:rFonts w:ascii="Arial" w:eastAsia="Times New Roman" w:hAnsi="Arial" w:cs="Arial"/>
                <w:color w:val="000000"/>
                <w:sz w:val="24"/>
                <w:szCs w:val="24"/>
              </w:rPr>
            </w:pPr>
          </w:p>
        </w:tc>
        <w:tc>
          <w:tcPr>
            <w:tcW w:w="3181" w:type="dxa"/>
            <w:vMerge/>
            <w:tcBorders>
              <w:top w:val="nil"/>
              <w:left w:val="single" w:sz="4" w:space="0" w:color="auto"/>
              <w:bottom w:val="single" w:sz="4" w:space="0" w:color="auto"/>
              <w:right w:val="single" w:sz="4" w:space="0" w:color="auto"/>
            </w:tcBorders>
            <w:vAlign w:val="center"/>
            <w:hideMark/>
          </w:tcPr>
          <w:p w14:paraId="50A66B29" w14:textId="77777777" w:rsidR="00BF4170" w:rsidRPr="00BF4170" w:rsidRDefault="00BF4170" w:rsidP="00BF4170">
            <w:pPr>
              <w:spacing w:after="0" w:line="240" w:lineRule="auto"/>
              <w:rPr>
                <w:rFonts w:ascii="Arial" w:eastAsia="Times New Roman" w:hAnsi="Arial" w:cs="Arial"/>
                <w:color w:val="000000"/>
                <w:sz w:val="24"/>
                <w:szCs w:val="24"/>
              </w:rPr>
            </w:pPr>
          </w:p>
        </w:tc>
        <w:tc>
          <w:tcPr>
            <w:tcW w:w="1576" w:type="dxa"/>
            <w:tcBorders>
              <w:top w:val="nil"/>
              <w:left w:val="nil"/>
              <w:bottom w:val="single" w:sz="4" w:space="0" w:color="auto"/>
              <w:right w:val="single" w:sz="4" w:space="0" w:color="auto"/>
            </w:tcBorders>
            <w:shd w:val="clear" w:color="auto" w:fill="auto"/>
            <w:vAlign w:val="center"/>
            <w:hideMark/>
          </w:tcPr>
          <w:p w14:paraId="1B69D62B" w14:textId="77777777" w:rsidR="00BF4170" w:rsidRPr="00BF4170" w:rsidRDefault="00BF4170" w:rsidP="00BF4170">
            <w:pPr>
              <w:spacing w:after="0" w:line="240" w:lineRule="auto"/>
              <w:jc w:val="center"/>
              <w:rPr>
                <w:rFonts w:ascii="Arial" w:eastAsia="Times New Roman" w:hAnsi="Arial" w:cs="Arial"/>
                <w:color w:val="000000"/>
                <w:sz w:val="24"/>
                <w:szCs w:val="24"/>
              </w:rPr>
            </w:pPr>
            <w:r w:rsidRPr="00BF4170">
              <w:rPr>
                <w:rFonts w:ascii="Arial" w:eastAsia="Times New Roman" w:hAnsi="Arial" w:cs="Arial"/>
                <w:color w:val="000000"/>
                <w:sz w:val="24"/>
                <w:szCs w:val="24"/>
              </w:rPr>
              <w:t>&gt; 50</w:t>
            </w:r>
          </w:p>
        </w:tc>
        <w:tc>
          <w:tcPr>
            <w:tcW w:w="2705" w:type="dxa"/>
            <w:tcBorders>
              <w:top w:val="nil"/>
              <w:left w:val="nil"/>
              <w:bottom w:val="single" w:sz="4" w:space="0" w:color="auto"/>
              <w:right w:val="single" w:sz="4" w:space="0" w:color="auto"/>
            </w:tcBorders>
            <w:shd w:val="clear" w:color="auto" w:fill="auto"/>
            <w:noWrap/>
            <w:vAlign w:val="center"/>
            <w:hideMark/>
          </w:tcPr>
          <w:p w14:paraId="4649F408" w14:textId="77777777" w:rsidR="00BF4170" w:rsidRPr="00BF4170" w:rsidRDefault="00BF4170" w:rsidP="00BF4170">
            <w:pPr>
              <w:spacing w:after="0" w:line="240" w:lineRule="auto"/>
              <w:jc w:val="center"/>
              <w:rPr>
                <w:rFonts w:ascii="Arial" w:eastAsia="Times New Roman" w:hAnsi="Arial" w:cs="Arial"/>
                <w:sz w:val="24"/>
                <w:szCs w:val="24"/>
              </w:rPr>
            </w:pPr>
            <w:r w:rsidRPr="00BF4170">
              <w:rPr>
                <w:rFonts w:ascii="Arial" w:eastAsia="Times New Roman" w:hAnsi="Arial" w:cs="Arial"/>
                <w:sz w:val="24"/>
                <w:szCs w:val="24"/>
              </w:rPr>
              <w:t>9(5.7)</w:t>
            </w:r>
          </w:p>
        </w:tc>
      </w:tr>
      <w:tr w:rsidR="00BF4170" w:rsidRPr="00BF4170" w14:paraId="21DD2899" w14:textId="77777777" w:rsidTr="007162E6">
        <w:trPr>
          <w:trHeight w:val="213"/>
        </w:trPr>
        <w:tc>
          <w:tcPr>
            <w:tcW w:w="1736" w:type="dxa"/>
            <w:vMerge w:val="restart"/>
            <w:tcBorders>
              <w:top w:val="nil"/>
              <w:left w:val="single" w:sz="4" w:space="0" w:color="auto"/>
              <w:bottom w:val="single" w:sz="4" w:space="0" w:color="auto"/>
              <w:right w:val="single" w:sz="4" w:space="0" w:color="auto"/>
            </w:tcBorders>
            <w:shd w:val="clear" w:color="auto" w:fill="auto"/>
            <w:hideMark/>
          </w:tcPr>
          <w:p w14:paraId="5951CBCB" w14:textId="42F96B2D" w:rsidR="00BF4170" w:rsidRPr="00BF4170" w:rsidRDefault="00BF4170" w:rsidP="00BF4170">
            <w:pPr>
              <w:spacing w:after="0" w:line="240" w:lineRule="auto"/>
              <w:rPr>
                <w:rFonts w:ascii="Arial" w:eastAsia="Times New Roman" w:hAnsi="Arial" w:cs="Arial"/>
                <w:color w:val="000000"/>
                <w:sz w:val="24"/>
                <w:szCs w:val="24"/>
              </w:rPr>
            </w:pPr>
            <w:r w:rsidRPr="00BF4170">
              <w:rPr>
                <w:rFonts w:ascii="Arial" w:eastAsia="Times New Roman" w:hAnsi="Arial" w:cs="Arial"/>
                <w:color w:val="000000"/>
                <w:sz w:val="24"/>
                <w:szCs w:val="24"/>
              </w:rPr>
              <w:t>Peritoneal</w:t>
            </w:r>
          </w:p>
        </w:tc>
        <w:tc>
          <w:tcPr>
            <w:tcW w:w="3181" w:type="dxa"/>
            <w:vMerge w:val="restart"/>
            <w:tcBorders>
              <w:top w:val="nil"/>
              <w:left w:val="single" w:sz="4" w:space="0" w:color="auto"/>
              <w:bottom w:val="single" w:sz="4" w:space="0" w:color="auto"/>
              <w:right w:val="single" w:sz="4" w:space="0" w:color="auto"/>
            </w:tcBorders>
            <w:shd w:val="clear" w:color="auto" w:fill="auto"/>
            <w:hideMark/>
          </w:tcPr>
          <w:p w14:paraId="320400EA" w14:textId="51587DB6" w:rsidR="00BF4170" w:rsidRPr="00BF4170" w:rsidRDefault="00BF4170" w:rsidP="00BF4170">
            <w:pPr>
              <w:spacing w:after="0" w:line="240" w:lineRule="auto"/>
              <w:rPr>
                <w:rFonts w:ascii="Arial" w:eastAsia="Times New Roman" w:hAnsi="Arial" w:cs="Arial"/>
                <w:color w:val="000000"/>
                <w:sz w:val="24"/>
                <w:szCs w:val="24"/>
              </w:rPr>
            </w:pPr>
            <w:r w:rsidRPr="00BF4170">
              <w:rPr>
                <w:rFonts w:ascii="Arial" w:eastAsia="Times New Roman" w:hAnsi="Arial" w:cs="Arial"/>
                <w:color w:val="000000"/>
                <w:sz w:val="24"/>
                <w:szCs w:val="24"/>
              </w:rPr>
              <w:t>0 - 7 Normal</w:t>
            </w:r>
          </w:p>
        </w:tc>
        <w:tc>
          <w:tcPr>
            <w:tcW w:w="1576" w:type="dxa"/>
            <w:tcBorders>
              <w:top w:val="nil"/>
              <w:left w:val="nil"/>
              <w:bottom w:val="single" w:sz="4" w:space="0" w:color="auto"/>
              <w:right w:val="single" w:sz="4" w:space="0" w:color="auto"/>
            </w:tcBorders>
            <w:shd w:val="clear" w:color="auto" w:fill="auto"/>
            <w:vAlign w:val="center"/>
            <w:hideMark/>
          </w:tcPr>
          <w:p w14:paraId="5EA3E680" w14:textId="77777777" w:rsidR="00BF4170" w:rsidRPr="00BF4170" w:rsidRDefault="00BF4170" w:rsidP="00BF4170">
            <w:pPr>
              <w:spacing w:after="0" w:line="240" w:lineRule="auto"/>
              <w:jc w:val="center"/>
              <w:rPr>
                <w:rFonts w:ascii="Arial" w:eastAsia="Times New Roman" w:hAnsi="Arial" w:cs="Arial"/>
                <w:color w:val="000000"/>
                <w:sz w:val="24"/>
                <w:szCs w:val="24"/>
              </w:rPr>
            </w:pPr>
            <w:r w:rsidRPr="00BF4170">
              <w:rPr>
                <w:rFonts w:ascii="Arial" w:eastAsia="Times New Roman" w:hAnsi="Arial" w:cs="Arial"/>
                <w:color w:val="000000"/>
                <w:sz w:val="24"/>
                <w:szCs w:val="24"/>
              </w:rPr>
              <w:t>&lt; 50</w:t>
            </w:r>
          </w:p>
        </w:tc>
        <w:tc>
          <w:tcPr>
            <w:tcW w:w="2705" w:type="dxa"/>
            <w:tcBorders>
              <w:top w:val="nil"/>
              <w:left w:val="nil"/>
              <w:bottom w:val="single" w:sz="4" w:space="0" w:color="auto"/>
              <w:right w:val="single" w:sz="4" w:space="0" w:color="auto"/>
            </w:tcBorders>
            <w:shd w:val="clear" w:color="auto" w:fill="auto"/>
            <w:noWrap/>
            <w:vAlign w:val="center"/>
            <w:hideMark/>
          </w:tcPr>
          <w:p w14:paraId="50CEA001" w14:textId="77777777" w:rsidR="00BF4170" w:rsidRPr="00BF4170" w:rsidRDefault="00BF4170" w:rsidP="00BF4170">
            <w:pPr>
              <w:spacing w:after="0" w:line="240" w:lineRule="auto"/>
              <w:jc w:val="center"/>
              <w:rPr>
                <w:rFonts w:ascii="Arial" w:eastAsia="Times New Roman" w:hAnsi="Arial" w:cs="Arial"/>
                <w:sz w:val="24"/>
                <w:szCs w:val="24"/>
              </w:rPr>
            </w:pPr>
            <w:r w:rsidRPr="00BF4170">
              <w:rPr>
                <w:rFonts w:ascii="Arial" w:eastAsia="Times New Roman" w:hAnsi="Arial" w:cs="Arial"/>
                <w:sz w:val="24"/>
                <w:szCs w:val="24"/>
              </w:rPr>
              <w:t>13(8.2)</w:t>
            </w:r>
          </w:p>
        </w:tc>
      </w:tr>
      <w:tr w:rsidR="00BF4170" w:rsidRPr="00BF4170" w14:paraId="5ECE3AAA" w14:textId="77777777" w:rsidTr="007162E6">
        <w:trPr>
          <w:trHeight w:val="213"/>
        </w:trPr>
        <w:tc>
          <w:tcPr>
            <w:tcW w:w="1736" w:type="dxa"/>
            <w:vMerge/>
            <w:tcBorders>
              <w:top w:val="nil"/>
              <w:left w:val="single" w:sz="4" w:space="0" w:color="auto"/>
              <w:bottom w:val="single" w:sz="4" w:space="0" w:color="auto"/>
              <w:right w:val="single" w:sz="4" w:space="0" w:color="auto"/>
            </w:tcBorders>
            <w:vAlign w:val="center"/>
            <w:hideMark/>
          </w:tcPr>
          <w:p w14:paraId="3C6B2E14" w14:textId="77777777" w:rsidR="00BF4170" w:rsidRPr="00BF4170" w:rsidRDefault="00BF4170" w:rsidP="00BF4170">
            <w:pPr>
              <w:spacing w:after="0" w:line="240" w:lineRule="auto"/>
              <w:rPr>
                <w:rFonts w:ascii="Arial" w:eastAsia="Times New Roman" w:hAnsi="Arial" w:cs="Arial"/>
                <w:color w:val="000000"/>
                <w:sz w:val="24"/>
                <w:szCs w:val="24"/>
              </w:rPr>
            </w:pPr>
          </w:p>
        </w:tc>
        <w:tc>
          <w:tcPr>
            <w:tcW w:w="3181" w:type="dxa"/>
            <w:vMerge/>
            <w:tcBorders>
              <w:top w:val="nil"/>
              <w:left w:val="single" w:sz="4" w:space="0" w:color="auto"/>
              <w:bottom w:val="single" w:sz="4" w:space="0" w:color="auto"/>
              <w:right w:val="single" w:sz="4" w:space="0" w:color="auto"/>
            </w:tcBorders>
            <w:vAlign w:val="center"/>
            <w:hideMark/>
          </w:tcPr>
          <w:p w14:paraId="76D38D74" w14:textId="77777777" w:rsidR="00BF4170" w:rsidRPr="00BF4170" w:rsidRDefault="00BF4170" w:rsidP="00BF4170">
            <w:pPr>
              <w:spacing w:after="0" w:line="240" w:lineRule="auto"/>
              <w:rPr>
                <w:rFonts w:ascii="Arial" w:eastAsia="Times New Roman" w:hAnsi="Arial" w:cs="Arial"/>
                <w:color w:val="000000"/>
                <w:sz w:val="24"/>
                <w:szCs w:val="24"/>
              </w:rPr>
            </w:pPr>
          </w:p>
        </w:tc>
        <w:tc>
          <w:tcPr>
            <w:tcW w:w="1576" w:type="dxa"/>
            <w:tcBorders>
              <w:top w:val="nil"/>
              <w:left w:val="nil"/>
              <w:bottom w:val="single" w:sz="4" w:space="0" w:color="auto"/>
              <w:right w:val="single" w:sz="4" w:space="0" w:color="auto"/>
            </w:tcBorders>
            <w:shd w:val="clear" w:color="auto" w:fill="auto"/>
            <w:vAlign w:val="center"/>
            <w:hideMark/>
          </w:tcPr>
          <w:p w14:paraId="2CE69354" w14:textId="77777777" w:rsidR="00BF4170" w:rsidRPr="00BF4170" w:rsidRDefault="00BF4170" w:rsidP="00BF4170">
            <w:pPr>
              <w:spacing w:after="0" w:line="240" w:lineRule="auto"/>
              <w:jc w:val="center"/>
              <w:rPr>
                <w:rFonts w:ascii="Arial" w:eastAsia="Times New Roman" w:hAnsi="Arial" w:cs="Arial"/>
                <w:color w:val="000000"/>
                <w:sz w:val="24"/>
                <w:szCs w:val="24"/>
              </w:rPr>
            </w:pPr>
            <w:r w:rsidRPr="00BF4170">
              <w:rPr>
                <w:rFonts w:ascii="Arial" w:eastAsia="Times New Roman" w:hAnsi="Arial" w:cs="Arial"/>
                <w:color w:val="000000"/>
                <w:sz w:val="24"/>
                <w:szCs w:val="24"/>
              </w:rPr>
              <w:t>&gt; 50</w:t>
            </w:r>
          </w:p>
        </w:tc>
        <w:tc>
          <w:tcPr>
            <w:tcW w:w="2705" w:type="dxa"/>
            <w:tcBorders>
              <w:top w:val="nil"/>
              <w:left w:val="nil"/>
              <w:bottom w:val="single" w:sz="4" w:space="0" w:color="auto"/>
              <w:right w:val="single" w:sz="4" w:space="0" w:color="auto"/>
            </w:tcBorders>
            <w:shd w:val="clear" w:color="auto" w:fill="auto"/>
            <w:noWrap/>
            <w:vAlign w:val="center"/>
            <w:hideMark/>
          </w:tcPr>
          <w:p w14:paraId="24AEBE7B" w14:textId="77777777" w:rsidR="00BF4170" w:rsidRPr="00BF4170" w:rsidRDefault="00BF4170" w:rsidP="00BF4170">
            <w:pPr>
              <w:spacing w:after="0" w:line="240" w:lineRule="auto"/>
              <w:jc w:val="center"/>
              <w:rPr>
                <w:rFonts w:ascii="Arial" w:eastAsia="Times New Roman" w:hAnsi="Arial" w:cs="Arial"/>
                <w:sz w:val="24"/>
                <w:szCs w:val="24"/>
              </w:rPr>
            </w:pPr>
            <w:r w:rsidRPr="00BF4170">
              <w:rPr>
                <w:rFonts w:ascii="Arial" w:eastAsia="Times New Roman" w:hAnsi="Arial" w:cs="Arial"/>
                <w:sz w:val="24"/>
                <w:szCs w:val="24"/>
              </w:rPr>
              <w:t>7(4.4)</w:t>
            </w:r>
          </w:p>
        </w:tc>
      </w:tr>
      <w:tr w:rsidR="00BF4170" w:rsidRPr="00BF4170" w14:paraId="173DCD01" w14:textId="77777777" w:rsidTr="007162E6">
        <w:trPr>
          <w:trHeight w:val="213"/>
        </w:trPr>
        <w:tc>
          <w:tcPr>
            <w:tcW w:w="1736" w:type="dxa"/>
            <w:vMerge/>
            <w:tcBorders>
              <w:top w:val="nil"/>
              <w:left w:val="single" w:sz="4" w:space="0" w:color="auto"/>
              <w:bottom w:val="single" w:sz="4" w:space="0" w:color="auto"/>
              <w:right w:val="single" w:sz="4" w:space="0" w:color="auto"/>
            </w:tcBorders>
            <w:vAlign w:val="center"/>
            <w:hideMark/>
          </w:tcPr>
          <w:p w14:paraId="28AD7EA0" w14:textId="77777777" w:rsidR="00BF4170" w:rsidRPr="00BF4170" w:rsidRDefault="00BF4170" w:rsidP="00BF4170">
            <w:pPr>
              <w:spacing w:after="0" w:line="240" w:lineRule="auto"/>
              <w:rPr>
                <w:rFonts w:ascii="Arial" w:eastAsia="Times New Roman" w:hAnsi="Arial" w:cs="Arial"/>
                <w:color w:val="000000"/>
                <w:sz w:val="24"/>
                <w:szCs w:val="24"/>
              </w:rPr>
            </w:pPr>
          </w:p>
        </w:tc>
        <w:tc>
          <w:tcPr>
            <w:tcW w:w="3181" w:type="dxa"/>
            <w:vMerge w:val="restart"/>
            <w:tcBorders>
              <w:top w:val="nil"/>
              <w:left w:val="single" w:sz="4" w:space="0" w:color="auto"/>
              <w:bottom w:val="single" w:sz="4" w:space="0" w:color="auto"/>
              <w:right w:val="single" w:sz="4" w:space="0" w:color="auto"/>
            </w:tcBorders>
            <w:shd w:val="clear" w:color="auto" w:fill="auto"/>
            <w:hideMark/>
          </w:tcPr>
          <w:p w14:paraId="22DF8510" w14:textId="5DB54B4F" w:rsidR="00BF4170" w:rsidRPr="00BF4170" w:rsidRDefault="00BF4170" w:rsidP="00BF4170">
            <w:pPr>
              <w:spacing w:after="0" w:line="240" w:lineRule="auto"/>
              <w:rPr>
                <w:rFonts w:ascii="Arial" w:eastAsia="Times New Roman" w:hAnsi="Arial" w:cs="Arial"/>
                <w:color w:val="000000"/>
                <w:sz w:val="24"/>
                <w:szCs w:val="24"/>
              </w:rPr>
            </w:pPr>
            <w:r w:rsidRPr="00BF4170">
              <w:rPr>
                <w:rFonts w:ascii="Arial" w:eastAsia="Times New Roman" w:hAnsi="Arial" w:cs="Arial"/>
                <w:color w:val="000000"/>
                <w:sz w:val="24"/>
                <w:szCs w:val="24"/>
              </w:rPr>
              <w:t>8 - 10 Borderline abnormal</w:t>
            </w:r>
          </w:p>
        </w:tc>
        <w:tc>
          <w:tcPr>
            <w:tcW w:w="1576" w:type="dxa"/>
            <w:tcBorders>
              <w:top w:val="nil"/>
              <w:left w:val="nil"/>
              <w:bottom w:val="single" w:sz="4" w:space="0" w:color="auto"/>
              <w:right w:val="single" w:sz="4" w:space="0" w:color="auto"/>
            </w:tcBorders>
            <w:shd w:val="clear" w:color="auto" w:fill="auto"/>
            <w:vAlign w:val="center"/>
            <w:hideMark/>
          </w:tcPr>
          <w:p w14:paraId="74006E7B" w14:textId="77777777" w:rsidR="00BF4170" w:rsidRPr="00BF4170" w:rsidRDefault="00BF4170" w:rsidP="00BF4170">
            <w:pPr>
              <w:spacing w:after="0" w:line="240" w:lineRule="auto"/>
              <w:jc w:val="center"/>
              <w:rPr>
                <w:rFonts w:ascii="Arial" w:eastAsia="Times New Roman" w:hAnsi="Arial" w:cs="Arial"/>
                <w:color w:val="000000"/>
                <w:sz w:val="24"/>
                <w:szCs w:val="24"/>
              </w:rPr>
            </w:pPr>
            <w:r w:rsidRPr="00BF4170">
              <w:rPr>
                <w:rFonts w:ascii="Arial" w:eastAsia="Times New Roman" w:hAnsi="Arial" w:cs="Arial"/>
                <w:color w:val="000000"/>
                <w:sz w:val="24"/>
                <w:szCs w:val="24"/>
              </w:rPr>
              <w:t>&lt; 50</w:t>
            </w:r>
          </w:p>
        </w:tc>
        <w:tc>
          <w:tcPr>
            <w:tcW w:w="2705" w:type="dxa"/>
            <w:tcBorders>
              <w:top w:val="nil"/>
              <w:left w:val="nil"/>
              <w:bottom w:val="single" w:sz="4" w:space="0" w:color="auto"/>
              <w:right w:val="single" w:sz="4" w:space="0" w:color="auto"/>
            </w:tcBorders>
            <w:shd w:val="clear" w:color="auto" w:fill="auto"/>
            <w:noWrap/>
            <w:vAlign w:val="center"/>
            <w:hideMark/>
          </w:tcPr>
          <w:p w14:paraId="4F9B6350" w14:textId="77777777" w:rsidR="00BF4170" w:rsidRPr="00BF4170" w:rsidRDefault="00BF4170" w:rsidP="00BF4170">
            <w:pPr>
              <w:spacing w:after="0" w:line="240" w:lineRule="auto"/>
              <w:jc w:val="center"/>
              <w:rPr>
                <w:rFonts w:ascii="Arial" w:eastAsia="Times New Roman" w:hAnsi="Arial" w:cs="Arial"/>
                <w:sz w:val="24"/>
                <w:szCs w:val="24"/>
                <w:highlight w:val="yellow"/>
              </w:rPr>
            </w:pPr>
            <w:r w:rsidRPr="00BF4170">
              <w:rPr>
                <w:rFonts w:ascii="Arial" w:eastAsia="Times New Roman" w:hAnsi="Arial" w:cs="Arial"/>
                <w:sz w:val="24"/>
                <w:szCs w:val="24"/>
                <w:highlight w:val="yellow"/>
              </w:rPr>
              <w:t>0(.0)</w:t>
            </w:r>
          </w:p>
        </w:tc>
      </w:tr>
      <w:tr w:rsidR="00BF4170" w:rsidRPr="00BF4170" w14:paraId="7A00150E" w14:textId="77777777" w:rsidTr="007162E6">
        <w:trPr>
          <w:trHeight w:val="213"/>
        </w:trPr>
        <w:tc>
          <w:tcPr>
            <w:tcW w:w="1736" w:type="dxa"/>
            <w:vMerge/>
            <w:tcBorders>
              <w:top w:val="nil"/>
              <w:left w:val="single" w:sz="4" w:space="0" w:color="auto"/>
              <w:bottom w:val="single" w:sz="4" w:space="0" w:color="auto"/>
              <w:right w:val="single" w:sz="4" w:space="0" w:color="auto"/>
            </w:tcBorders>
            <w:vAlign w:val="center"/>
            <w:hideMark/>
          </w:tcPr>
          <w:p w14:paraId="38EE6A24" w14:textId="77777777" w:rsidR="00BF4170" w:rsidRPr="00BF4170" w:rsidRDefault="00BF4170" w:rsidP="00BF4170">
            <w:pPr>
              <w:spacing w:after="0" w:line="240" w:lineRule="auto"/>
              <w:rPr>
                <w:rFonts w:ascii="Arial" w:eastAsia="Times New Roman" w:hAnsi="Arial" w:cs="Arial"/>
                <w:color w:val="000000"/>
                <w:sz w:val="24"/>
                <w:szCs w:val="24"/>
              </w:rPr>
            </w:pPr>
          </w:p>
        </w:tc>
        <w:tc>
          <w:tcPr>
            <w:tcW w:w="3181" w:type="dxa"/>
            <w:vMerge/>
            <w:tcBorders>
              <w:top w:val="nil"/>
              <w:left w:val="single" w:sz="4" w:space="0" w:color="auto"/>
              <w:bottom w:val="single" w:sz="4" w:space="0" w:color="auto"/>
              <w:right w:val="single" w:sz="4" w:space="0" w:color="auto"/>
            </w:tcBorders>
            <w:vAlign w:val="center"/>
            <w:hideMark/>
          </w:tcPr>
          <w:p w14:paraId="2D6ACB8F" w14:textId="77777777" w:rsidR="00BF4170" w:rsidRPr="00BF4170" w:rsidRDefault="00BF4170" w:rsidP="00BF4170">
            <w:pPr>
              <w:spacing w:after="0" w:line="240" w:lineRule="auto"/>
              <w:rPr>
                <w:rFonts w:ascii="Arial" w:eastAsia="Times New Roman" w:hAnsi="Arial" w:cs="Arial"/>
                <w:color w:val="000000"/>
                <w:sz w:val="24"/>
                <w:szCs w:val="24"/>
              </w:rPr>
            </w:pPr>
          </w:p>
        </w:tc>
        <w:tc>
          <w:tcPr>
            <w:tcW w:w="1576" w:type="dxa"/>
            <w:tcBorders>
              <w:top w:val="nil"/>
              <w:left w:val="nil"/>
              <w:bottom w:val="single" w:sz="4" w:space="0" w:color="auto"/>
              <w:right w:val="single" w:sz="4" w:space="0" w:color="auto"/>
            </w:tcBorders>
            <w:shd w:val="clear" w:color="auto" w:fill="auto"/>
            <w:vAlign w:val="center"/>
            <w:hideMark/>
          </w:tcPr>
          <w:p w14:paraId="750FF6AD" w14:textId="77777777" w:rsidR="00BF4170" w:rsidRPr="00BF4170" w:rsidRDefault="00BF4170" w:rsidP="00BF4170">
            <w:pPr>
              <w:spacing w:after="0" w:line="240" w:lineRule="auto"/>
              <w:jc w:val="center"/>
              <w:rPr>
                <w:rFonts w:ascii="Arial" w:eastAsia="Times New Roman" w:hAnsi="Arial" w:cs="Arial"/>
                <w:color w:val="000000"/>
                <w:sz w:val="24"/>
                <w:szCs w:val="24"/>
              </w:rPr>
            </w:pPr>
            <w:r w:rsidRPr="00BF4170">
              <w:rPr>
                <w:rFonts w:ascii="Arial" w:eastAsia="Times New Roman" w:hAnsi="Arial" w:cs="Arial"/>
                <w:color w:val="000000"/>
                <w:sz w:val="24"/>
                <w:szCs w:val="24"/>
              </w:rPr>
              <w:t>&gt; 50</w:t>
            </w:r>
          </w:p>
        </w:tc>
        <w:tc>
          <w:tcPr>
            <w:tcW w:w="2705" w:type="dxa"/>
            <w:tcBorders>
              <w:top w:val="nil"/>
              <w:left w:val="nil"/>
              <w:bottom w:val="single" w:sz="4" w:space="0" w:color="auto"/>
              <w:right w:val="single" w:sz="4" w:space="0" w:color="auto"/>
            </w:tcBorders>
            <w:shd w:val="clear" w:color="auto" w:fill="auto"/>
            <w:noWrap/>
            <w:vAlign w:val="center"/>
            <w:hideMark/>
          </w:tcPr>
          <w:p w14:paraId="007740DD" w14:textId="77777777" w:rsidR="00BF4170" w:rsidRPr="00BF4170" w:rsidRDefault="00BF4170" w:rsidP="00BF4170">
            <w:pPr>
              <w:spacing w:after="0" w:line="240" w:lineRule="auto"/>
              <w:jc w:val="center"/>
              <w:rPr>
                <w:rFonts w:ascii="Arial" w:eastAsia="Times New Roman" w:hAnsi="Arial" w:cs="Arial"/>
                <w:sz w:val="24"/>
                <w:szCs w:val="24"/>
                <w:highlight w:val="yellow"/>
              </w:rPr>
            </w:pPr>
            <w:r w:rsidRPr="00BF4170">
              <w:rPr>
                <w:rFonts w:ascii="Arial" w:eastAsia="Times New Roman" w:hAnsi="Arial" w:cs="Arial"/>
                <w:sz w:val="24"/>
                <w:szCs w:val="24"/>
                <w:highlight w:val="yellow"/>
              </w:rPr>
              <w:t>0(.0)</w:t>
            </w:r>
          </w:p>
        </w:tc>
      </w:tr>
      <w:tr w:rsidR="00BF4170" w:rsidRPr="00BF4170" w14:paraId="4DC3C388" w14:textId="77777777" w:rsidTr="007162E6">
        <w:trPr>
          <w:trHeight w:val="213"/>
        </w:trPr>
        <w:tc>
          <w:tcPr>
            <w:tcW w:w="1736" w:type="dxa"/>
            <w:vMerge/>
            <w:tcBorders>
              <w:top w:val="nil"/>
              <w:left w:val="single" w:sz="4" w:space="0" w:color="auto"/>
              <w:bottom w:val="single" w:sz="4" w:space="0" w:color="auto"/>
              <w:right w:val="single" w:sz="4" w:space="0" w:color="auto"/>
            </w:tcBorders>
            <w:vAlign w:val="center"/>
            <w:hideMark/>
          </w:tcPr>
          <w:p w14:paraId="7034B1D2" w14:textId="77777777" w:rsidR="00BF4170" w:rsidRPr="00BF4170" w:rsidRDefault="00BF4170" w:rsidP="00BF4170">
            <w:pPr>
              <w:spacing w:after="0" w:line="240" w:lineRule="auto"/>
              <w:rPr>
                <w:rFonts w:ascii="Arial" w:eastAsia="Times New Roman" w:hAnsi="Arial" w:cs="Arial"/>
                <w:color w:val="000000"/>
                <w:sz w:val="24"/>
                <w:szCs w:val="24"/>
              </w:rPr>
            </w:pPr>
          </w:p>
        </w:tc>
        <w:tc>
          <w:tcPr>
            <w:tcW w:w="3181" w:type="dxa"/>
            <w:vMerge w:val="restart"/>
            <w:tcBorders>
              <w:top w:val="nil"/>
              <w:left w:val="single" w:sz="4" w:space="0" w:color="auto"/>
              <w:bottom w:val="single" w:sz="4" w:space="0" w:color="auto"/>
              <w:right w:val="single" w:sz="4" w:space="0" w:color="auto"/>
            </w:tcBorders>
            <w:shd w:val="clear" w:color="auto" w:fill="auto"/>
            <w:hideMark/>
          </w:tcPr>
          <w:p w14:paraId="3096B4B5" w14:textId="4DC62EBB" w:rsidR="00BF4170" w:rsidRPr="00BF4170" w:rsidRDefault="00BF4170" w:rsidP="00BF4170">
            <w:pPr>
              <w:spacing w:after="0" w:line="240" w:lineRule="auto"/>
              <w:rPr>
                <w:rFonts w:ascii="Arial" w:eastAsia="Times New Roman" w:hAnsi="Arial" w:cs="Arial"/>
                <w:color w:val="000000"/>
                <w:sz w:val="24"/>
                <w:szCs w:val="24"/>
              </w:rPr>
            </w:pPr>
            <w:r w:rsidRPr="00BF4170">
              <w:rPr>
                <w:rFonts w:ascii="Arial" w:eastAsia="Times New Roman" w:hAnsi="Arial" w:cs="Arial"/>
                <w:color w:val="000000"/>
                <w:sz w:val="24"/>
                <w:szCs w:val="24"/>
              </w:rPr>
              <w:t>&gt; 10 Abnormal</w:t>
            </w:r>
          </w:p>
        </w:tc>
        <w:tc>
          <w:tcPr>
            <w:tcW w:w="1576" w:type="dxa"/>
            <w:tcBorders>
              <w:top w:val="nil"/>
              <w:left w:val="nil"/>
              <w:bottom w:val="single" w:sz="4" w:space="0" w:color="auto"/>
              <w:right w:val="single" w:sz="4" w:space="0" w:color="auto"/>
            </w:tcBorders>
            <w:shd w:val="clear" w:color="auto" w:fill="auto"/>
            <w:vAlign w:val="center"/>
            <w:hideMark/>
          </w:tcPr>
          <w:p w14:paraId="209F617E" w14:textId="77777777" w:rsidR="00BF4170" w:rsidRPr="00BF4170" w:rsidRDefault="00BF4170" w:rsidP="00BF4170">
            <w:pPr>
              <w:spacing w:after="0" w:line="240" w:lineRule="auto"/>
              <w:jc w:val="center"/>
              <w:rPr>
                <w:rFonts w:ascii="Arial" w:eastAsia="Times New Roman" w:hAnsi="Arial" w:cs="Arial"/>
                <w:color w:val="000000"/>
                <w:sz w:val="24"/>
                <w:szCs w:val="24"/>
              </w:rPr>
            </w:pPr>
            <w:r w:rsidRPr="00BF4170">
              <w:rPr>
                <w:rFonts w:ascii="Arial" w:eastAsia="Times New Roman" w:hAnsi="Arial" w:cs="Arial"/>
                <w:color w:val="000000"/>
                <w:sz w:val="24"/>
                <w:szCs w:val="24"/>
              </w:rPr>
              <w:t>&lt; 50</w:t>
            </w:r>
          </w:p>
        </w:tc>
        <w:tc>
          <w:tcPr>
            <w:tcW w:w="2705" w:type="dxa"/>
            <w:tcBorders>
              <w:top w:val="nil"/>
              <w:left w:val="nil"/>
              <w:bottom w:val="single" w:sz="4" w:space="0" w:color="auto"/>
              <w:right w:val="single" w:sz="4" w:space="0" w:color="auto"/>
            </w:tcBorders>
            <w:shd w:val="clear" w:color="auto" w:fill="auto"/>
            <w:noWrap/>
            <w:vAlign w:val="center"/>
            <w:hideMark/>
          </w:tcPr>
          <w:p w14:paraId="1D6BDB2B" w14:textId="77777777" w:rsidR="00BF4170" w:rsidRPr="00BF4170" w:rsidRDefault="00BF4170" w:rsidP="00BF4170">
            <w:pPr>
              <w:spacing w:after="0" w:line="240" w:lineRule="auto"/>
              <w:jc w:val="center"/>
              <w:rPr>
                <w:rFonts w:ascii="Arial" w:eastAsia="Times New Roman" w:hAnsi="Arial" w:cs="Arial"/>
                <w:sz w:val="24"/>
                <w:szCs w:val="24"/>
                <w:highlight w:val="yellow"/>
              </w:rPr>
            </w:pPr>
            <w:r w:rsidRPr="00BF4170">
              <w:rPr>
                <w:rFonts w:ascii="Arial" w:eastAsia="Times New Roman" w:hAnsi="Arial" w:cs="Arial"/>
                <w:sz w:val="24"/>
                <w:szCs w:val="24"/>
                <w:highlight w:val="yellow"/>
              </w:rPr>
              <w:t>2(1.3)</w:t>
            </w:r>
          </w:p>
        </w:tc>
      </w:tr>
      <w:tr w:rsidR="00BF4170" w:rsidRPr="00BF4170" w14:paraId="1819A29F" w14:textId="77777777" w:rsidTr="007162E6">
        <w:trPr>
          <w:trHeight w:val="213"/>
        </w:trPr>
        <w:tc>
          <w:tcPr>
            <w:tcW w:w="1736" w:type="dxa"/>
            <w:vMerge/>
            <w:tcBorders>
              <w:top w:val="nil"/>
              <w:left w:val="single" w:sz="4" w:space="0" w:color="auto"/>
              <w:bottom w:val="single" w:sz="4" w:space="0" w:color="auto"/>
              <w:right w:val="single" w:sz="4" w:space="0" w:color="auto"/>
            </w:tcBorders>
            <w:vAlign w:val="center"/>
            <w:hideMark/>
          </w:tcPr>
          <w:p w14:paraId="6A311A1C" w14:textId="77777777" w:rsidR="00BF4170" w:rsidRPr="00BF4170" w:rsidRDefault="00BF4170" w:rsidP="00BF4170">
            <w:pPr>
              <w:spacing w:after="0" w:line="240" w:lineRule="auto"/>
              <w:rPr>
                <w:rFonts w:ascii="Arial" w:eastAsia="Times New Roman" w:hAnsi="Arial" w:cs="Arial"/>
                <w:color w:val="000000"/>
                <w:sz w:val="24"/>
                <w:szCs w:val="24"/>
              </w:rPr>
            </w:pPr>
          </w:p>
        </w:tc>
        <w:tc>
          <w:tcPr>
            <w:tcW w:w="3181" w:type="dxa"/>
            <w:vMerge/>
            <w:tcBorders>
              <w:top w:val="nil"/>
              <w:left w:val="single" w:sz="4" w:space="0" w:color="auto"/>
              <w:bottom w:val="single" w:sz="4" w:space="0" w:color="auto"/>
              <w:right w:val="single" w:sz="4" w:space="0" w:color="auto"/>
            </w:tcBorders>
            <w:vAlign w:val="center"/>
            <w:hideMark/>
          </w:tcPr>
          <w:p w14:paraId="78C39EFA" w14:textId="77777777" w:rsidR="00BF4170" w:rsidRPr="00BF4170" w:rsidRDefault="00BF4170" w:rsidP="00BF4170">
            <w:pPr>
              <w:spacing w:after="0" w:line="240" w:lineRule="auto"/>
              <w:rPr>
                <w:rFonts w:ascii="Arial" w:eastAsia="Times New Roman" w:hAnsi="Arial" w:cs="Arial"/>
                <w:color w:val="000000"/>
                <w:sz w:val="24"/>
                <w:szCs w:val="24"/>
              </w:rPr>
            </w:pPr>
          </w:p>
        </w:tc>
        <w:tc>
          <w:tcPr>
            <w:tcW w:w="1576" w:type="dxa"/>
            <w:tcBorders>
              <w:top w:val="nil"/>
              <w:left w:val="nil"/>
              <w:bottom w:val="single" w:sz="4" w:space="0" w:color="auto"/>
              <w:right w:val="single" w:sz="4" w:space="0" w:color="auto"/>
            </w:tcBorders>
            <w:shd w:val="clear" w:color="auto" w:fill="auto"/>
            <w:vAlign w:val="center"/>
            <w:hideMark/>
          </w:tcPr>
          <w:p w14:paraId="03B6D1DD" w14:textId="77777777" w:rsidR="00BF4170" w:rsidRPr="00BF4170" w:rsidRDefault="00BF4170" w:rsidP="00BF4170">
            <w:pPr>
              <w:spacing w:after="0" w:line="240" w:lineRule="auto"/>
              <w:jc w:val="center"/>
              <w:rPr>
                <w:rFonts w:ascii="Arial" w:eastAsia="Times New Roman" w:hAnsi="Arial" w:cs="Arial"/>
                <w:color w:val="000000"/>
                <w:sz w:val="24"/>
                <w:szCs w:val="24"/>
              </w:rPr>
            </w:pPr>
            <w:r w:rsidRPr="00BF4170">
              <w:rPr>
                <w:rFonts w:ascii="Arial" w:eastAsia="Times New Roman" w:hAnsi="Arial" w:cs="Arial"/>
                <w:color w:val="000000"/>
                <w:sz w:val="24"/>
                <w:szCs w:val="24"/>
              </w:rPr>
              <w:t>&gt; 50</w:t>
            </w:r>
          </w:p>
        </w:tc>
        <w:tc>
          <w:tcPr>
            <w:tcW w:w="2705" w:type="dxa"/>
            <w:tcBorders>
              <w:top w:val="nil"/>
              <w:left w:val="nil"/>
              <w:bottom w:val="single" w:sz="4" w:space="0" w:color="auto"/>
              <w:right w:val="single" w:sz="4" w:space="0" w:color="auto"/>
            </w:tcBorders>
            <w:shd w:val="clear" w:color="auto" w:fill="auto"/>
            <w:noWrap/>
            <w:vAlign w:val="center"/>
            <w:hideMark/>
          </w:tcPr>
          <w:p w14:paraId="179DB446" w14:textId="77777777" w:rsidR="00BF4170" w:rsidRPr="00BF4170" w:rsidRDefault="00BF4170" w:rsidP="00BF4170">
            <w:pPr>
              <w:spacing w:after="0" w:line="240" w:lineRule="auto"/>
              <w:jc w:val="center"/>
              <w:rPr>
                <w:rFonts w:ascii="Arial" w:eastAsia="Times New Roman" w:hAnsi="Arial" w:cs="Arial"/>
                <w:sz w:val="24"/>
                <w:szCs w:val="24"/>
                <w:highlight w:val="yellow"/>
              </w:rPr>
            </w:pPr>
            <w:r w:rsidRPr="00BF4170">
              <w:rPr>
                <w:rFonts w:ascii="Arial" w:eastAsia="Times New Roman" w:hAnsi="Arial" w:cs="Arial"/>
                <w:sz w:val="24"/>
                <w:szCs w:val="24"/>
                <w:highlight w:val="yellow"/>
              </w:rPr>
              <w:t>1(.6)</w:t>
            </w:r>
          </w:p>
        </w:tc>
      </w:tr>
    </w:tbl>
    <w:p w14:paraId="13ABDD5A" w14:textId="57D97D75" w:rsidR="00BF4170" w:rsidRDefault="00BF4170" w:rsidP="00EF515F">
      <w:pPr>
        <w:rPr>
          <w:rFonts w:asciiTheme="majorBidi" w:hAnsiTheme="majorBidi" w:cstheme="majorBidi"/>
          <w:b/>
          <w:bCs/>
        </w:rPr>
      </w:pPr>
    </w:p>
    <w:tbl>
      <w:tblPr>
        <w:tblW w:w="9180" w:type="dxa"/>
        <w:tblInd w:w="-5" w:type="dxa"/>
        <w:tblLayout w:type="fixed"/>
        <w:tblLook w:val="04A0" w:firstRow="1" w:lastRow="0" w:firstColumn="1" w:lastColumn="0" w:noHBand="0" w:noVBand="1"/>
      </w:tblPr>
      <w:tblGrid>
        <w:gridCol w:w="1729"/>
        <w:gridCol w:w="639"/>
        <w:gridCol w:w="638"/>
        <w:gridCol w:w="1314"/>
        <w:gridCol w:w="810"/>
        <w:gridCol w:w="1350"/>
        <w:gridCol w:w="900"/>
        <w:gridCol w:w="1800"/>
      </w:tblGrid>
      <w:tr w:rsidR="00937F5F" w:rsidRPr="007C17E9" w14:paraId="0CE7DB1D" w14:textId="77777777" w:rsidTr="00937F5F">
        <w:trPr>
          <w:trHeight w:val="204"/>
        </w:trPr>
        <w:tc>
          <w:tcPr>
            <w:tcW w:w="91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EFEB80E" w14:textId="77777777" w:rsidR="00937F5F" w:rsidRPr="007C17E9" w:rsidRDefault="00937F5F" w:rsidP="00F52980">
            <w:pPr>
              <w:spacing w:after="0" w:line="240" w:lineRule="auto"/>
              <w:jc w:val="center"/>
              <w:rPr>
                <w:rFonts w:ascii="Times New Roman" w:eastAsia="Times New Roman" w:hAnsi="Times New Roman" w:cs="Times New Roman"/>
                <w:b/>
                <w:bCs/>
                <w:color w:val="000000"/>
                <w:sz w:val="24"/>
                <w:szCs w:val="24"/>
              </w:rPr>
            </w:pPr>
            <w:r w:rsidRPr="007C17E9">
              <w:rPr>
                <w:rFonts w:ascii="Times New Roman" w:eastAsia="Times New Roman" w:hAnsi="Times New Roman" w:cs="Times New Roman"/>
                <w:b/>
                <w:bCs/>
                <w:color w:val="000000"/>
                <w:sz w:val="24"/>
                <w:szCs w:val="24"/>
              </w:rPr>
              <w:t>K-Way and Higher-Order Effects</w:t>
            </w:r>
          </w:p>
        </w:tc>
      </w:tr>
      <w:tr w:rsidR="00937F5F" w:rsidRPr="007C17E9" w14:paraId="2E5FCDA9" w14:textId="77777777" w:rsidTr="00937F5F">
        <w:trPr>
          <w:trHeight w:val="204"/>
        </w:trPr>
        <w:tc>
          <w:tcPr>
            <w:tcW w:w="23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CD9BE9" w14:textId="77777777" w:rsidR="00937F5F" w:rsidRPr="007C17E9" w:rsidRDefault="00937F5F" w:rsidP="00F52980">
            <w:pPr>
              <w:spacing w:after="0" w:line="240" w:lineRule="auto"/>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K</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2BE31236"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proofErr w:type="spellStart"/>
            <w:r w:rsidRPr="007C17E9">
              <w:rPr>
                <w:rFonts w:ascii="Times New Roman" w:eastAsia="Times New Roman" w:hAnsi="Times New Roman" w:cs="Times New Roman"/>
                <w:color w:val="000000"/>
                <w:sz w:val="24"/>
                <w:szCs w:val="24"/>
              </w:rPr>
              <w:t>df</w:t>
            </w:r>
            <w:proofErr w:type="spellEnd"/>
          </w:p>
        </w:tc>
        <w:tc>
          <w:tcPr>
            <w:tcW w:w="2124" w:type="dxa"/>
            <w:gridSpan w:val="2"/>
            <w:tcBorders>
              <w:top w:val="single" w:sz="4" w:space="0" w:color="auto"/>
              <w:left w:val="nil"/>
              <w:bottom w:val="single" w:sz="4" w:space="0" w:color="auto"/>
              <w:right w:val="single" w:sz="4" w:space="0" w:color="auto"/>
            </w:tcBorders>
            <w:shd w:val="clear" w:color="auto" w:fill="auto"/>
            <w:vAlign w:val="center"/>
            <w:hideMark/>
          </w:tcPr>
          <w:p w14:paraId="413E6FEB"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Likelihood Ratio</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14:paraId="13585D18"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Pearson</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14:paraId="3FF82993"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Number of Iterations</w:t>
            </w:r>
          </w:p>
        </w:tc>
      </w:tr>
      <w:tr w:rsidR="00937F5F" w:rsidRPr="007C17E9" w14:paraId="41059F67" w14:textId="77777777" w:rsidTr="00937F5F">
        <w:trPr>
          <w:trHeight w:val="409"/>
        </w:trPr>
        <w:tc>
          <w:tcPr>
            <w:tcW w:w="2368" w:type="dxa"/>
            <w:gridSpan w:val="2"/>
            <w:vMerge/>
            <w:tcBorders>
              <w:top w:val="single" w:sz="4" w:space="0" w:color="auto"/>
              <w:left w:val="single" w:sz="4" w:space="0" w:color="auto"/>
              <w:bottom w:val="single" w:sz="4" w:space="0" w:color="auto"/>
              <w:right w:val="single" w:sz="4" w:space="0" w:color="auto"/>
            </w:tcBorders>
            <w:vAlign w:val="center"/>
            <w:hideMark/>
          </w:tcPr>
          <w:p w14:paraId="2C619D65" w14:textId="77777777" w:rsidR="00937F5F" w:rsidRPr="007C17E9" w:rsidRDefault="00937F5F" w:rsidP="00F52980">
            <w:pPr>
              <w:spacing w:after="0" w:line="240" w:lineRule="auto"/>
              <w:rPr>
                <w:rFonts w:ascii="Times New Roman" w:eastAsia="Times New Roman" w:hAnsi="Times New Roman" w:cs="Times New Roman"/>
                <w:color w:val="000000"/>
                <w:sz w:val="24"/>
                <w:szCs w:val="24"/>
              </w:rPr>
            </w:pPr>
          </w:p>
        </w:tc>
        <w:tc>
          <w:tcPr>
            <w:tcW w:w="638" w:type="dxa"/>
            <w:vMerge/>
            <w:tcBorders>
              <w:top w:val="nil"/>
              <w:left w:val="single" w:sz="4" w:space="0" w:color="auto"/>
              <w:bottom w:val="single" w:sz="4" w:space="0" w:color="auto"/>
              <w:right w:val="single" w:sz="4" w:space="0" w:color="auto"/>
            </w:tcBorders>
            <w:vAlign w:val="center"/>
            <w:hideMark/>
          </w:tcPr>
          <w:p w14:paraId="37DFECBB" w14:textId="77777777" w:rsidR="00937F5F" w:rsidRPr="007C17E9" w:rsidRDefault="00937F5F" w:rsidP="00F52980">
            <w:pPr>
              <w:spacing w:after="0" w:line="240" w:lineRule="auto"/>
              <w:rPr>
                <w:rFonts w:ascii="Times New Roman" w:eastAsia="Times New Roman" w:hAnsi="Times New Roman" w:cs="Times New Roman"/>
                <w:color w:val="000000"/>
                <w:sz w:val="24"/>
                <w:szCs w:val="24"/>
              </w:rPr>
            </w:pPr>
          </w:p>
        </w:tc>
        <w:tc>
          <w:tcPr>
            <w:tcW w:w="1314" w:type="dxa"/>
            <w:tcBorders>
              <w:top w:val="nil"/>
              <w:left w:val="nil"/>
              <w:bottom w:val="single" w:sz="4" w:space="0" w:color="auto"/>
              <w:right w:val="single" w:sz="4" w:space="0" w:color="auto"/>
            </w:tcBorders>
            <w:shd w:val="clear" w:color="auto" w:fill="auto"/>
            <w:vAlign w:val="center"/>
            <w:hideMark/>
          </w:tcPr>
          <w:p w14:paraId="24898EE3"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Chi-Square</w:t>
            </w:r>
          </w:p>
        </w:tc>
        <w:tc>
          <w:tcPr>
            <w:tcW w:w="810" w:type="dxa"/>
            <w:tcBorders>
              <w:top w:val="nil"/>
              <w:left w:val="nil"/>
              <w:bottom w:val="single" w:sz="4" w:space="0" w:color="auto"/>
              <w:right w:val="single" w:sz="4" w:space="0" w:color="auto"/>
            </w:tcBorders>
            <w:shd w:val="clear" w:color="auto" w:fill="auto"/>
            <w:vAlign w:val="center"/>
            <w:hideMark/>
          </w:tcPr>
          <w:p w14:paraId="4C3B62D8"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Sig.</w:t>
            </w:r>
          </w:p>
        </w:tc>
        <w:tc>
          <w:tcPr>
            <w:tcW w:w="1350" w:type="dxa"/>
            <w:tcBorders>
              <w:top w:val="nil"/>
              <w:left w:val="nil"/>
              <w:bottom w:val="single" w:sz="4" w:space="0" w:color="auto"/>
              <w:right w:val="single" w:sz="4" w:space="0" w:color="auto"/>
            </w:tcBorders>
            <w:shd w:val="clear" w:color="auto" w:fill="auto"/>
            <w:vAlign w:val="center"/>
            <w:hideMark/>
          </w:tcPr>
          <w:p w14:paraId="1D4BE425"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Chi-Square</w:t>
            </w:r>
          </w:p>
        </w:tc>
        <w:tc>
          <w:tcPr>
            <w:tcW w:w="900" w:type="dxa"/>
            <w:tcBorders>
              <w:top w:val="nil"/>
              <w:left w:val="nil"/>
              <w:bottom w:val="single" w:sz="4" w:space="0" w:color="auto"/>
              <w:right w:val="single" w:sz="4" w:space="0" w:color="auto"/>
            </w:tcBorders>
            <w:shd w:val="clear" w:color="auto" w:fill="auto"/>
            <w:vAlign w:val="center"/>
            <w:hideMark/>
          </w:tcPr>
          <w:p w14:paraId="037C1398"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Sig.</w:t>
            </w:r>
          </w:p>
        </w:tc>
        <w:tc>
          <w:tcPr>
            <w:tcW w:w="1800" w:type="dxa"/>
            <w:vMerge/>
            <w:tcBorders>
              <w:top w:val="nil"/>
              <w:left w:val="single" w:sz="4" w:space="0" w:color="auto"/>
              <w:bottom w:val="single" w:sz="4" w:space="0" w:color="auto"/>
              <w:right w:val="single" w:sz="4" w:space="0" w:color="auto"/>
            </w:tcBorders>
            <w:vAlign w:val="center"/>
            <w:hideMark/>
          </w:tcPr>
          <w:p w14:paraId="4A0871E1" w14:textId="77777777" w:rsidR="00937F5F" w:rsidRPr="007C17E9" w:rsidRDefault="00937F5F" w:rsidP="00F52980">
            <w:pPr>
              <w:spacing w:after="0" w:line="240" w:lineRule="auto"/>
              <w:rPr>
                <w:rFonts w:ascii="Times New Roman" w:eastAsia="Times New Roman" w:hAnsi="Times New Roman" w:cs="Times New Roman"/>
                <w:color w:val="000000"/>
                <w:sz w:val="24"/>
                <w:szCs w:val="24"/>
              </w:rPr>
            </w:pPr>
          </w:p>
        </w:tc>
      </w:tr>
      <w:tr w:rsidR="00937F5F" w:rsidRPr="007C17E9" w14:paraId="4A38AF14" w14:textId="77777777" w:rsidTr="00937F5F">
        <w:trPr>
          <w:trHeight w:val="204"/>
        </w:trPr>
        <w:tc>
          <w:tcPr>
            <w:tcW w:w="1729" w:type="dxa"/>
            <w:vMerge w:val="restart"/>
            <w:tcBorders>
              <w:top w:val="nil"/>
              <w:left w:val="single" w:sz="4" w:space="0" w:color="auto"/>
              <w:bottom w:val="single" w:sz="4" w:space="0" w:color="auto"/>
              <w:right w:val="single" w:sz="4" w:space="0" w:color="auto"/>
            </w:tcBorders>
            <w:shd w:val="clear" w:color="auto" w:fill="auto"/>
            <w:vAlign w:val="center"/>
            <w:hideMark/>
          </w:tcPr>
          <w:p w14:paraId="0FC10405" w14:textId="77777777" w:rsidR="00937F5F" w:rsidRPr="007C17E9" w:rsidRDefault="00937F5F" w:rsidP="00F52980">
            <w:pPr>
              <w:spacing w:after="0" w:line="240" w:lineRule="auto"/>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 xml:space="preserve">K-way and Higher Order </w:t>
            </w:r>
            <w:proofErr w:type="spellStart"/>
            <w:r w:rsidRPr="007C17E9">
              <w:rPr>
                <w:rFonts w:ascii="Times New Roman" w:eastAsia="Times New Roman" w:hAnsi="Times New Roman" w:cs="Times New Roman"/>
                <w:color w:val="000000"/>
                <w:sz w:val="24"/>
                <w:szCs w:val="24"/>
              </w:rPr>
              <w:t>Effects</w:t>
            </w:r>
            <w:r w:rsidRPr="007C17E9">
              <w:rPr>
                <w:rFonts w:ascii="Times New Roman" w:eastAsia="Times New Roman" w:hAnsi="Times New Roman" w:cs="Times New Roman"/>
                <w:color w:val="000000"/>
                <w:sz w:val="24"/>
                <w:szCs w:val="24"/>
                <w:vertAlign w:val="superscript"/>
              </w:rPr>
              <w:t>a</w:t>
            </w:r>
            <w:proofErr w:type="spellEnd"/>
          </w:p>
        </w:tc>
        <w:tc>
          <w:tcPr>
            <w:tcW w:w="639" w:type="dxa"/>
            <w:tcBorders>
              <w:top w:val="nil"/>
              <w:left w:val="nil"/>
              <w:bottom w:val="single" w:sz="4" w:space="0" w:color="auto"/>
              <w:right w:val="single" w:sz="4" w:space="0" w:color="auto"/>
            </w:tcBorders>
            <w:shd w:val="clear" w:color="auto" w:fill="auto"/>
            <w:noWrap/>
            <w:vAlign w:val="center"/>
            <w:hideMark/>
          </w:tcPr>
          <w:p w14:paraId="7AC3DFDF" w14:textId="77777777" w:rsidR="00937F5F" w:rsidRPr="007C17E9" w:rsidRDefault="00937F5F" w:rsidP="00F52980">
            <w:pPr>
              <w:spacing w:after="0" w:line="240" w:lineRule="auto"/>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1</w:t>
            </w:r>
          </w:p>
        </w:tc>
        <w:tc>
          <w:tcPr>
            <w:tcW w:w="638" w:type="dxa"/>
            <w:tcBorders>
              <w:top w:val="nil"/>
              <w:left w:val="nil"/>
              <w:bottom w:val="single" w:sz="4" w:space="0" w:color="auto"/>
              <w:right w:val="single" w:sz="4" w:space="0" w:color="auto"/>
            </w:tcBorders>
            <w:shd w:val="clear" w:color="auto" w:fill="auto"/>
            <w:noWrap/>
            <w:vAlign w:val="center"/>
            <w:hideMark/>
          </w:tcPr>
          <w:p w14:paraId="477066B9"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11</w:t>
            </w:r>
          </w:p>
        </w:tc>
        <w:tc>
          <w:tcPr>
            <w:tcW w:w="1314" w:type="dxa"/>
            <w:tcBorders>
              <w:top w:val="nil"/>
              <w:left w:val="nil"/>
              <w:bottom w:val="single" w:sz="4" w:space="0" w:color="auto"/>
              <w:right w:val="single" w:sz="4" w:space="0" w:color="auto"/>
            </w:tcBorders>
            <w:shd w:val="clear" w:color="auto" w:fill="auto"/>
            <w:noWrap/>
            <w:vAlign w:val="center"/>
            <w:hideMark/>
          </w:tcPr>
          <w:p w14:paraId="3E2192A9"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225.846</w:t>
            </w:r>
          </w:p>
        </w:tc>
        <w:tc>
          <w:tcPr>
            <w:tcW w:w="810" w:type="dxa"/>
            <w:tcBorders>
              <w:top w:val="nil"/>
              <w:left w:val="nil"/>
              <w:bottom w:val="single" w:sz="4" w:space="0" w:color="auto"/>
              <w:right w:val="single" w:sz="4" w:space="0" w:color="auto"/>
            </w:tcBorders>
            <w:shd w:val="clear" w:color="auto" w:fill="auto"/>
            <w:noWrap/>
            <w:vAlign w:val="center"/>
            <w:hideMark/>
          </w:tcPr>
          <w:p w14:paraId="290433DD"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.000</w:t>
            </w:r>
          </w:p>
        </w:tc>
        <w:tc>
          <w:tcPr>
            <w:tcW w:w="1350" w:type="dxa"/>
            <w:tcBorders>
              <w:top w:val="nil"/>
              <w:left w:val="nil"/>
              <w:bottom w:val="single" w:sz="4" w:space="0" w:color="auto"/>
              <w:right w:val="single" w:sz="4" w:space="0" w:color="auto"/>
            </w:tcBorders>
            <w:shd w:val="clear" w:color="auto" w:fill="auto"/>
            <w:noWrap/>
            <w:vAlign w:val="center"/>
            <w:hideMark/>
          </w:tcPr>
          <w:p w14:paraId="2146704A"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277.190</w:t>
            </w:r>
          </w:p>
        </w:tc>
        <w:tc>
          <w:tcPr>
            <w:tcW w:w="900" w:type="dxa"/>
            <w:tcBorders>
              <w:top w:val="nil"/>
              <w:left w:val="nil"/>
              <w:bottom w:val="single" w:sz="4" w:space="0" w:color="auto"/>
              <w:right w:val="single" w:sz="4" w:space="0" w:color="auto"/>
            </w:tcBorders>
            <w:shd w:val="clear" w:color="auto" w:fill="auto"/>
            <w:noWrap/>
            <w:vAlign w:val="center"/>
            <w:hideMark/>
          </w:tcPr>
          <w:p w14:paraId="264E99E8"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.000</w:t>
            </w:r>
          </w:p>
        </w:tc>
        <w:tc>
          <w:tcPr>
            <w:tcW w:w="1800" w:type="dxa"/>
            <w:tcBorders>
              <w:top w:val="nil"/>
              <w:left w:val="nil"/>
              <w:bottom w:val="single" w:sz="4" w:space="0" w:color="auto"/>
              <w:right w:val="single" w:sz="4" w:space="0" w:color="auto"/>
            </w:tcBorders>
            <w:shd w:val="clear" w:color="auto" w:fill="auto"/>
            <w:noWrap/>
            <w:vAlign w:val="center"/>
            <w:hideMark/>
          </w:tcPr>
          <w:p w14:paraId="307316A6"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0</w:t>
            </w:r>
          </w:p>
        </w:tc>
      </w:tr>
      <w:tr w:rsidR="00937F5F" w:rsidRPr="007C17E9" w14:paraId="3798749B" w14:textId="77777777" w:rsidTr="00937F5F">
        <w:trPr>
          <w:trHeight w:val="204"/>
        </w:trPr>
        <w:tc>
          <w:tcPr>
            <w:tcW w:w="1729" w:type="dxa"/>
            <w:vMerge/>
            <w:tcBorders>
              <w:top w:val="nil"/>
              <w:left w:val="single" w:sz="4" w:space="0" w:color="auto"/>
              <w:bottom w:val="single" w:sz="4" w:space="0" w:color="auto"/>
              <w:right w:val="single" w:sz="4" w:space="0" w:color="auto"/>
            </w:tcBorders>
            <w:vAlign w:val="center"/>
            <w:hideMark/>
          </w:tcPr>
          <w:p w14:paraId="7BA164C2" w14:textId="77777777" w:rsidR="00937F5F" w:rsidRPr="007C17E9" w:rsidRDefault="00937F5F" w:rsidP="00F52980">
            <w:pPr>
              <w:spacing w:after="0" w:line="240" w:lineRule="auto"/>
              <w:rPr>
                <w:rFonts w:ascii="Times New Roman" w:eastAsia="Times New Roman" w:hAnsi="Times New Roman" w:cs="Times New Roman"/>
                <w:color w:val="000000"/>
                <w:sz w:val="24"/>
                <w:szCs w:val="24"/>
              </w:rPr>
            </w:pPr>
          </w:p>
        </w:tc>
        <w:tc>
          <w:tcPr>
            <w:tcW w:w="639" w:type="dxa"/>
            <w:tcBorders>
              <w:top w:val="nil"/>
              <w:left w:val="nil"/>
              <w:bottom w:val="single" w:sz="4" w:space="0" w:color="auto"/>
              <w:right w:val="single" w:sz="4" w:space="0" w:color="auto"/>
            </w:tcBorders>
            <w:shd w:val="clear" w:color="auto" w:fill="auto"/>
            <w:noWrap/>
            <w:vAlign w:val="center"/>
            <w:hideMark/>
          </w:tcPr>
          <w:p w14:paraId="79A36627" w14:textId="77777777" w:rsidR="00937F5F" w:rsidRPr="007C17E9" w:rsidRDefault="00937F5F" w:rsidP="00F52980">
            <w:pPr>
              <w:spacing w:after="0" w:line="240" w:lineRule="auto"/>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2</w:t>
            </w:r>
          </w:p>
        </w:tc>
        <w:tc>
          <w:tcPr>
            <w:tcW w:w="638" w:type="dxa"/>
            <w:tcBorders>
              <w:top w:val="nil"/>
              <w:left w:val="nil"/>
              <w:bottom w:val="single" w:sz="4" w:space="0" w:color="auto"/>
              <w:right w:val="single" w:sz="4" w:space="0" w:color="auto"/>
            </w:tcBorders>
            <w:shd w:val="clear" w:color="auto" w:fill="auto"/>
            <w:noWrap/>
            <w:vAlign w:val="center"/>
            <w:hideMark/>
          </w:tcPr>
          <w:p w14:paraId="0C92D3CB"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7</w:t>
            </w:r>
          </w:p>
        </w:tc>
        <w:tc>
          <w:tcPr>
            <w:tcW w:w="1314" w:type="dxa"/>
            <w:tcBorders>
              <w:top w:val="nil"/>
              <w:left w:val="nil"/>
              <w:bottom w:val="single" w:sz="4" w:space="0" w:color="auto"/>
              <w:right w:val="single" w:sz="4" w:space="0" w:color="auto"/>
            </w:tcBorders>
            <w:shd w:val="clear" w:color="auto" w:fill="auto"/>
            <w:noWrap/>
            <w:vAlign w:val="center"/>
            <w:hideMark/>
          </w:tcPr>
          <w:p w14:paraId="77D3BC54"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10.053</w:t>
            </w:r>
          </w:p>
        </w:tc>
        <w:tc>
          <w:tcPr>
            <w:tcW w:w="810" w:type="dxa"/>
            <w:tcBorders>
              <w:top w:val="nil"/>
              <w:left w:val="nil"/>
              <w:bottom w:val="single" w:sz="4" w:space="0" w:color="auto"/>
              <w:right w:val="single" w:sz="4" w:space="0" w:color="auto"/>
            </w:tcBorders>
            <w:shd w:val="clear" w:color="auto" w:fill="auto"/>
            <w:noWrap/>
            <w:vAlign w:val="center"/>
            <w:hideMark/>
          </w:tcPr>
          <w:p w14:paraId="10ECDB74"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.186</w:t>
            </w:r>
          </w:p>
        </w:tc>
        <w:tc>
          <w:tcPr>
            <w:tcW w:w="1350" w:type="dxa"/>
            <w:tcBorders>
              <w:top w:val="nil"/>
              <w:left w:val="nil"/>
              <w:bottom w:val="single" w:sz="4" w:space="0" w:color="auto"/>
              <w:right w:val="single" w:sz="4" w:space="0" w:color="auto"/>
            </w:tcBorders>
            <w:shd w:val="clear" w:color="auto" w:fill="auto"/>
            <w:noWrap/>
            <w:vAlign w:val="center"/>
            <w:hideMark/>
          </w:tcPr>
          <w:p w14:paraId="69ABAB35"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7.596</w:t>
            </w:r>
          </w:p>
        </w:tc>
        <w:tc>
          <w:tcPr>
            <w:tcW w:w="900" w:type="dxa"/>
            <w:tcBorders>
              <w:top w:val="nil"/>
              <w:left w:val="nil"/>
              <w:bottom w:val="single" w:sz="4" w:space="0" w:color="auto"/>
              <w:right w:val="single" w:sz="4" w:space="0" w:color="auto"/>
            </w:tcBorders>
            <w:shd w:val="clear" w:color="auto" w:fill="auto"/>
            <w:noWrap/>
            <w:vAlign w:val="center"/>
            <w:hideMark/>
          </w:tcPr>
          <w:p w14:paraId="79D407B0"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.370</w:t>
            </w:r>
          </w:p>
        </w:tc>
        <w:tc>
          <w:tcPr>
            <w:tcW w:w="1800" w:type="dxa"/>
            <w:tcBorders>
              <w:top w:val="nil"/>
              <w:left w:val="nil"/>
              <w:bottom w:val="single" w:sz="4" w:space="0" w:color="auto"/>
              <w:right w:val="single" w:sz="4" w:space="0" w:color="auto"/>
            </w:tcBorders>
            <w:shd w:val="clear" w:color="auto" w:fill="auto"/>
            <w:noWrap/>
            <w:vAlign w:val="center"/>
            <w:hideMark/>
          </w:tcPr>
          <w:p w14:paraId="5637D94E"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2</w:t>
            </w:r>
          </w:p>
        </w:tc>
      </w:tr>
      <w:tr w:rsidR="00937F5F" w:rsidRPr="007C17E9" w14:paraId="57A605F9" w14:textId="77777777" w:rsidTr="00937F5F">
        <w:trPr>
          <w:trHeight w:val="204"/>
        </w:trPr>
        <w:tc>
          <w:tcPr>
            <w:tcW w:w="1729" w:type="dxa"/>
            <w:vMerge/>
            <w:tcBorders>
              <w:top w:val="nil"/>
              <w:left w:val="single" w:sz="4" w:space="0" w:color="auto"/>
              <w:bottom w:val="single" w:sz="4" w:space="0" w:color="auto"/>
              <w:right w:val="single" w:sz="4" w:space="0" w:color="auto"/>
            </w:tcBorders>
            <w:vAlign w:val="center"/>
            <w:hideMark/>
          </w:tcPr>
          <w:p w14:paraId="6EBE2E08" w14:textId="77777777" w:rsidR="00937F5F" w:rsidRPr="007C17E9" w:rsidRDefault="00937F5F" w:rsidP="00F52980">
            <w:pPr>
              <w:spacing w:after="0" w:line="240" w:lineRule="auto"/>
              <w:rPr>
                <w:rFonts w:ascii="Times New Roman" w:eastAsia="Times New Roman" w:hAnsi="Times New Roman" w:cs="Times New Roman"/>
                <w:color w:val="000000"/>
                <w:sz w:val="24"/>
                <w:szCs w:val="24"/>
              </w:rPr>
            </w:pPr>
          </w:p>
        </w:tc>
        <w:tc>
          <w:tcPr>
            <w:tcW w:w="639" w:type="dxa"/>
            <w:tcBorders>
              <w:top w:val="nil"/>
              <w:left w:val="nil"/>
              <w:bottom w:val="single" w:sz="4" w:space="0" w:color="auto"/>
              <w:right w:val="single" w:sz="4" w:space="0" w:color="auto"/>
            </w:tcBorders>
            <w:shd w:val="clear" w:color="auto" w:fill="auto"/>
            <w:noWrap/>
            <w:vAlign w:val="center"/>
            <w:hideMark/>
          </w:tcPr>
          <w:p w14:paraId="10F8CCF0" w14:textId="77777777" w:rsidR="00937F5F" w:rsidRPr="007C17E9" w:rsidRDefault="00937F5F" w:rsidP="00F52980">
            <w:pPr>
              <w:spacing w:after="0" w:line="240" w:lineRule="auto"/>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3</w:t>
            </w:r>
          </w:p>
        </w:tc>
        <w:tc>
          <w:tcPr>
            <w:tcW w:w="638" w:type="dxa"/>
            <w:tcBorders>
              <w:top w:val="nil"/>
              <w:left w:val="nil"/>
              <w:bottom w:val="single" w:sz="4" w:space="0" w:color="auto"/>
              <w:right w:val="single" w:sz="4" w:space="0" w:color="auto"/>
            </w:tcBorders>
            <w:shd w:val="clear" w:color="auto" w:fill="auto"/>
            <w:noWrap/>
            <w:vAlign w:val="center"/>
            <w:hideMark/>
          </w:tcPr>
          <w:p w14:paraId="33DAD98C"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2</w:t>
            </w:r>
          </w:p>
        </w:tc>
        <w:tc>
          <w:tcPr>
            <w:tcW w:w="1314" w:type="dxa"/>
            <w:tcBorders>
              <w:top w:val="nil"/>
              <w:left w:val="nil"/>
              <w:bottom w:val="single" w:sz="4" w:space="0" w:color="auto"/>
              <w:right w:val="single" w:sz="4" w:space="0" w:color="auto"/>
            </w:tcBorders>
            <w:shd w:val="clear" w:color="auto" w:fill="auto"/>
            <w:noWrap/>
            <w:vAlign w:val="center"/>
            <w:hideMark/>
          </w:tcPr>
          <w:p w14:paraId="6DD898D6"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.147</w:t>
            </w:r>
          </w:p>
        </w:tc>
        <w:tc>
          <w:tcPr>
            <w:tcW w:w="810" w:type="dxa"/>
            <w:tcBorders>
              <w:top w:val="nil"/>
              <w:left w:val="nil"/>
              <w:bottom w:val="single" w:sz="4" w:space="0" w:color="auto"/>
              <w:right w:val="single" w:sz="4" w:space="0" w:color="auto"/>
            </w:tcBorders>
            <w:shd w:val="clear" w:color="auto" w:fill="auto"/>
            <w:noWrap/>
            <w:vAlign w:val="center"/>
            <w:hideMark/>
          </w:tcPr>
          <w:p w14:paraId="296C46CD"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.929</w:t>
            </w:r>
          </w:p>
        </w:tc>
        <w:tc>
          <w:tcPr>
            <w:tcW w:w="1350" w:type="dxa"/>
            <w:tcBorders>
              <w:top w:val="nil"/>
              <w:left w:val="nil"/>
              <w:bottom w:val="single" w:sz="4" w:space="0" w:color="auto"/>
              <w:right w:val="single" w:sz="4" w:space="0" w:color="auto"/>
            </w:tcBorders>
            <w:shd w:val="clear" w:color="auto" w:fill="auto"/>
            <w:noWrap/>
            <w:vAlign w:val="center"/>
            <w:hideMark/>
          </w:tcPr>
          <w:p w14:paraId="39E4E018"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.145</w:t>
            </w:r>
          </w:p>
        </w:tc>
        <w:tc>
          <w:tcPr>
            <w:tcW w:w="900" w:type="dxa"/>
            <w:tcBorders>
              <w:top w:val="nil"/>
              <w:left w:val="nil"/>
              <w:bottom w:val="single" w:sz="4" w:space="0" w:color="auto"/>
              <w:right w:val="single" w:sz="4" w:space="0" w:color="auto"/>
            </w:tcBorders>
            <w:shd w:val="clear" w:color="auto" w:fill="auto"/>
            <w:noWrap/>
            <w:vAlign w:val="center"/>
            <w:hideMark/>
          </w:tcPr>
          <w:p w14:paraId="1C75C659"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.930</w:t>
            </w:r>
          </w:p>
        </w:tc>
        <w:tc>
          <w:tcPr>
            <w:tcW w:w="1800" w:type="dxa"/>
            <w:tcBorders>
              <w:top w:val="nil"/>
              <w:left w:val="nil"/>
              <w:bottom w:val="single" w:sz="4" w:space="0" w:color="auto"/>
              <w:right w:val="single" w:sz="4" w:space="0" w:color="auto"/>
            </w:tcBorders>
            <w:shd w:val="clear" w:color="auto" w:fill="auto"/>
            <w:noWrap/>
            <w:vAlign w:val="center"/>
            <w:hideMark/>
          </w:tcPr>
          <w:p w14:paraId="6D46FEB3"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2</w:t>
            </w:r>
          </w:p>
        </w:tc>
      </w:tr>
      <w:tr w:rsidR="00937F5F" w:rsidRPr="007C17E9" w14:paraId="4B9B07D5" w14:textId="77777777" w:rsidTr="00937F5F">
        <w:trPr>
          <w:trHeight w:val="204"/>
        </w:trPr>
        <w:tc>
          <w:tcPr>
            <w:tcW w:w="1729" w:type="dxa"/>
            <w:vMerge w:val="restart"/>
            <w:tcBorders>
              <w:top w:val="nil"/>
              <w:left w:val="single" w:sz="4" w:space="0" w:color="auto"/>
              <w:bottom w:val="single" w:sz="4" w:space="0" w:color="auto"/>
              <w:right w:val="single" w:sz="4" w:space="0" w:color="auto"/>
            </w:tcBorders>
            <w:shd w:val="clear" w:color="auto" w:fill="auto"/>
            <w:vAlign w:val="center"/>
            <w:hideMark/>
          </w:tcPr>
          <w:p w14:paraId="173FFF7F" w14:textId="77777777" w:rsidR="00937F5F" w:rsidRPr="007C17E9" w:rsidRDefault="00937F5F" w:rsidP="00F52980">
            <w:pPr>
              <w:spacing w:after="0" w:line="240" w:lineRule="auto"/>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 xml:space="preserve">K-way </w:t>
            </w:r>
            <w:proofErr w:type="spellStart"/>
            <w:r w:rsidRPr="007C17E9">
              <w:rPr>
                <w:rFonts w:ascii="Times New Roman" w:eastAsia="Times New Roman" w:hAnsi="Times New Roman" w:cs="Times New Roman"/>
                <w:color w:val="000000"/>
                <w:sz w:val="24"/>
                <w:szCs w:val="24"/>
              </w:rPr>
              <w:t>Effects</w:t>
            </w:r>
            <w:r w:rsidRPr="007C17E9">
              <w:rPr>
                <w:rFonts w:ascii="Times New Roman" w:eastAsia="Times New Roman" w:hAnsi="Times New Roman" w:cs="Times New Roman"/>
                <w:color w:val="000000"/>
                <w:sz w:val="24"/>
                <w:szCs w:val="24"/>
                <w:vertAlign w:val="superscript"/>
              </w:rPr>
              <w:t>b</w:t>
            </w:r>
            <w:proofErr w:type="spellEnd"/>
          </w:p>
        </w:tc>
        <w:tc>
          <w:tcPr>
            <w:tcW w:w="639" w:type="dxa"/>
            <w:tcBorders>
              <w:top w:val="nil"/>
              <w:left w:val="nil"/>
              <w:bottom w:val="single" w:sz="4" w:space="0" w:color="auto"/>
              <w:right w:val="single" w:sz="4" w:space="0" w:color="auto"/>
            </w:tcBorders>
            <w:shd w:val="clear" w:color="auto" w:fill="auto"/>
            <w:noWrap/>
            <w:vAlign w:val="center"/>
            <w:hideMark/>
          </w:tcPr>
          <w:p w14:paraId="0D395D0B" w14:textId="77777777" w:rsidR="00937F5F" w:rsidRPr="007C17E9" w:rsidRDefault="00937F5F" w:rsidP="00F52980">
            <w:pPr>
              <w:spacing w:after="0" w:line="240" w:lineRule="auto"/>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1</w:t>
            </w:r>
          </w:p>
        </w:tc>
        <w:tc>
          <w:tcPr>
            <w:tcW w:w="638" w:type="dxa"/>
            <w:tcBorders>
              <w:top w:val="nil"/>
              <w:left w:val="nil"/>
              <w:bottom w:val="single" w:sz="4" w:space="0" w:color="auto"/>
              <w:right w:val="single" w:sz="4" w:space="0" w:color="auto"/>
            </w:tcBorders>
            <w:shd w:val="clear" w:color="auto" w:fill="auto"/>
            <w:noWrap/>
            <w:vAlign w:val="center"/>
            <w:hideMark/>
          </w:tcPr>
          <w:p w14:paraId="6CB3216C"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4</w:t>
            </w:r>
          </w:p>
        </w:tc>
        <w:tc>
          <w:tcPr>
            <w:tcW w:w="1314" w:type="dxa"/>
            <w:tcBorders>
              <w:top w:val="nil"/>
              <w:left w:val="nil"/>
              <w:bottom w:val="single" w:sz="4" w:space="0" w:color="auto"/>
              <w:right w:val="single" w:sz="4" w:space="0" w:color="auto"/>
            </w:tcBorders>
            <w:shd w:val="clear" w:color="auto" w:fill="auto"/>
            <w:noWrap/>
            <w:vAlign w:val="center"/>
            <w:hideMark/>
          </w:tcPr>
          <w:p w14:paraId="2F160F71"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highlight w:val="cyan"/>
              </w:rPr>
            </w:pPr>
            <w:r w:rsidRPr="007C17E9">
              <w:rPr>
                <w:rFonts w:ascii="Times New Roman" w:eastAsia="Times New Roman" w:hAnsi="Times New Roman" w:cs="Times New Roman"/>
                <w:color w:val="000000"/>
                <w:sz w:val="24"/>
                <w:szCs w:val="24"/>
                <w:highlight w:val="cyan"/>
              </w:rPr>
              <w:t>215.793</w:t>
            </w:r>
          </w:p>
        </w:tc>
        <w:tc>
          <w:tcPr>
            <w:tcW w:w="810" w:type="dxa"/>
            <w:tcBorders>
              <w:top w:val="nil"/>
              <w:left w:val="nil"/>
              <w:bottom w:val="single" w:sz="4" w:space="0" w:color="auto"/>
              <w:right w:val="single" w:sz="4" w:space="0" w:color="auto"/>
            </w:tcBorders>
            <w:shd w:val="clear" w:color="auto" w:fill="auto"/>
            <w:noWrap/>
            <w:vAlign w:val="center"/>
            <w:hideMark/>
          </w:tcPr>
          <w:p w14:paraId="7C5B2868"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highlight w:val="cyan"/>
              </w:rPr>
            </w:pPr>
            <w:r w:rsidRPr="007C17E9">
              <w:rPr>
                <w:rFonts w:ascii="Times New Roman" w:eastAsia="Times New Roman" w:hAnsi="Times New Roman" w:cs="Times New Roman"/>
                <w:color w:val="000000"/>
                <w:sz w:val="24"/>
                <w:szCs w:val="24"/>
                <w:highlight w:val="cyan"/>
              </w:rPr>
              <w:t>.000</w:t>
            </w:r>
          </w:p>
        </w:tc>
        <w:tc>
          <w:tcPr>
            <w:tcW w:w="1350" w:type="dxa"/>
            <w:tcBorders>
              <w:top w:val="nil"/>
              <w:left w:val="nil"/>
              <w:bottom w:val="single" w:sz="4" w:space="0" w:color="auto"/>
              <w:right w:val="single" w:sz="4" w:space="0" w:color="auto"/>
            </w:tcBorders>
            <w:shd w:val="clear" w:color="auto" w:fill="auto"/>
            <w:noWrap/>
            <w:vAlign w:val="center"/>
            <w:hideMark/>
          </w:tcPr>
          <w:p w14:paraId="502A0D20"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269.594</w:t>
            </w:r>
          </w:p>
        </w:tc>
        <w:tc>
          <w:tcPr>
            <w:tcW w:w="900" w:type="dxa"/>
            <w:tcBorders>
              <w:top w:val="nil"/>
              <w:left w:val="nil"/>
              <w:bottom w:val="single" w:sz="4" w:space="0" w:color="auto"/>
              <w:right w:val="single" w:sz="4" w:space="0" w:color="auto"/>
            </w:tcBorders>
            <w:shd w:val="clear" w:color="auto" w:fill="auto"/>
            <w:noWrap/>
            <w:vAlign w:val="center"/>
            <w:hideMark/>
          </w:tcPr>
          <w:p w14:paraId="78465B77"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.000</w:t>
            </w:r>
          </w:p>
        </w:tc>
        <w:tc>
          <w:tcPr>
            <w:tcW w:w="1800" w:type="dxa"/>
            <w:tcBorders>
              <w:top w:val="nil"/>
              <w:left w:val="nil"/>
              <w:bottom w:val="single" w:sz="4" w:space="0" w:color="auto"/>
              <w:right w:val="single" w:sz="4" w:space="0" w:color="auto"/>
            </w:tcBorders>
            <w:shd w:val="clear" w:color="auto" w:fill="auto"/>
            <w:noWrap/>
            <w:vAlign w:val="center"/>
            <w:hideMark/>
          </w:tcPr>
          <w:p w14:paraId="3E2FD213"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0</w:t>
            </w:r>
          </w:p>
        </w:tc>
      </w:tr>
      <w:tr w:rsidR="00937F5F" w:rsidRPr="007C17E9" w14:paraId="1298C3D0" w14:textId="77777777" w:rsidTr="00937F5F">
        <w:trPr>
          <w:trHeight w:val="204"/>
        </w:trPr>
        <w:tc>
          <w:tcPr>
            <w:tcW w:w="1729" w:type="dxa"/>
            <w:vMerge/>
            <w:tcBorders>
              <w:top w:val="nil"/>
              <w:left w:val="single" w:sz="4" w:space="0" w:color="auto"/>
              <w:bottom w:val="single" w:sz="4" w:space="0" w:color="auto"/>
              <w:right w:val="single" w:sz="4" w:space="0" w:color="auto"/>
            </w:tcBorders>
            <w:vAlign w:val="center"/>
            <w:hideMark/>
          </w:tcPr>
          <w:p w14:paraId="1588438F" w14:textId="77777777" w:rsidR="00937F5F" w:rsidRPr="007C17E9" w:rsidRDefault="00937F5F" w:rsidP="00F52980">
            <w:pPr>
              <w:spacing w:after="0" w:line="240" w:lineRule="auto"/>
              <w:rPr>
                <w:rFonts w:ascii="Times New Roman" w:eastAsia="Times New Roman" w:hAnsi="Times New Roman" w:cs="Times New Roman"/>
                <w:color w:val="000000"/>
                <w:sz w:val="24"/>
                <w:szCs w:val="24"/>
              </w:rPr>
            </w:pPr>
          </w:p>
        </w:tc>
        <w:tc>
          <w:tcPr>
            <w:tcW w:w="639" w:type="dxa"/>
            <w:tcBorders>
              <w:top w:val="nil"/>
              <w:left w:val="nil"/>
              <w:bottom w:val="single" w:sz="4" w:space="0" w:color="auto"/>
              <w:right w:val="single" w:sz="4" w:space="0" w:color="auto"/>
            </w:tcBorders>
            <w:shd w:val="clear" w:color="auto" w:fill="auto"/>
            <w:noWrap/>
            <w:vAlign w:val="center"/>
            <w:hideMark/>
          </w:tcPr>
          <w:p w14:paraId="27947BE0" w14:textId="77777777" w:rsidR="00937F5F" w:rsidRPr="007C17E9" w:rsidRDefault="00937F5F" w:rsidP="00F52980">
            <w:pPr>
              <w:spacing w:after="0" w:line="240" w:lineRule="auto"/>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2</w:t>
            </w:r>
          </w:p>
        </w:tc>
        <w:tc>
          <w:tcPr>
            <w:tcW w:w="638" w:type="dxa"/>
            <w:tcBorders>
              <w:top w:val="nil"/>
              <w:left w:val="nil"/>
              <w:bottom w:val="single" w:sz="4" w:space="0" w:color="auto"/>
              <w:right w:val="single" w:sz="4" w:space="0" w:color="auto"/>
            </w:tcBorders>
            <w:shd w:val="clear" w:color="auto" w:fill="auto"/>
            <w:noWrap/>
            <w:vAlign w:val="center"/>
            <w:hideMark/>
          </w:tcPr>
          <w:p w14:paraId="0660F953"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5</w:t>
            </w:r>
          </w:p>
        </w:tc>
        <w:tc>
          <w:tcPr>
            <w:tcW w:w="1314" w:type="dxa"/>
            <w:tcBorders>
              <w:top w:val="nil"/>
              <w:left w:val="nil"/>
              <w:bottom w:val="single" w:sz="4" w:space="0" w:color="auto"/>
              <w:right w:val="single" w:sz="4" w:space="0" w:color="auto"/>
            </w:tcBorders>
            <w:shd w:val="clear" w:color="auto" w:fill="auto"/>
            <w:noWrap/>
            <w:vAlign w:val="center"/>
            <w:hideMark/>
          </w:tcPr>
          <w:p w14:paraId="51499A6D"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highlight w:val="cyan"/>
              </w:rPr>
            </w:pPr>
            <w:r w:rsidRPr="007C17E9">
              <w:rPr>
                <w:rFonts w:ascii="Times New Roman" w:eastAsia="Times New Roman" w:hAnsi="Times New Roman" w:cs="Times New Roman"/>
                <w:color w:val="000000"/>
                <w:sz w:val="24"/>
                <w:szCs w:val="24"/>
                <w:highlight w:val="cyan"/>
              </w:rPr>
              <w:t>9.906</w:t>
            </w:r>
          </w:p>
        </w:tc>
        <w:tc>
          <w:tcPr>
            <w:tcW w:w="810" w:type="dxa"/>
            <w:tcBorders>
              <w:top w:val="nil"/>
              <w:left w:val="nil"/>
              <w:bottom w:val="single" w:sz="4" w:space="0" w:color="auto"/>
              <w:right w:val="single" w:sz="4" w:space="0" w:color="auto"/>
            </w:tcBorders>
            <w:shd w:val="clear" w:color="auto" w:fill="auto"/>
            <w:noWrap/>
            <w:vAlign w:val="center"/>
            <w:hideMark/>
          </w:tcPr>
          <w:p w14:paraId="0FB6270F"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highlight w:val="cyan"/>
              </w:rPr>
            </w:pPr>
            <w:r w:rsidRPr="007C17E9">
              <w:rPr>
                <w:rFonts w:ascii="Times New Roman" w:eastAsia="Times New Roman" w:hAnsi="Times New Roman" w:cs="Times New Roman"/>
                <w:color w:val="000000"/>
                <w:sz w:val="24"/>
                <w:szCs w:val="24"/>
                <w:highlight w:val="cyan"/>
              </w:rPr>
              <w:t>.078</w:t>
            </w:r>
          </w:p>
        </w:tc>
        <w:tc>
          <w:tcPr>
            <w:tcW w:w="1350" w:type="dxa"/>
            <w:tcBorders>
              <w:top w:val="nil"/>
              <w:left w:val="nil"/>
              <w:bottom w:val="single" w:sz="4" w:space="0" w:color="auto"/>
              <w:right w:val="single" w:sz="4" w:space="0" w:color="auto"/>
            </w:tcBorders>
            <w:shd w:val="clear" w:color="auto" w:fill="auto"/>
            <w:noWrap/>
            <w:vAlign w:val="center"/>
            <w:hideMark/>
          </w:tcPr>
          <w:p w14:paraId="5A052DA9"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7.451</w:t>
            </w:r>
          </w:p>
        </w:tc>
        <w:tc>
          <w:tcPr>
            <w:tcW w:w="900" w:type="dxa"/>
            <w:tcBorders>
              <w:top w:val="nil"/>
              <w:left w:val="nil"/>
              <w:bottom w:val="single" w:sz="4" w:space="0" w:color="auto"/>
              <w:right w:val="single" w:sz="4" w:space="0" w:color="auto"/>
            </w:tcBorders>
            <w:shd w:val="clear" w:color="auto" w:fill="auto"/>
            <w:noWrap/>
            <w:vAlign w:val="center"/>
            <w:hideMark/>
          </w:tcPr>
          <w:p w14:paraId="13B5839D"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.189</w:t>
            </w:r>
          </w:p>
        </w:tc>
        <w:tc>
          <w:tcPr>
            <w:tcW w:w="1800" w:type="dxa"/>
            <w:tcBorders>
              <w:top w:val="nil"/>
              <w:left w:val="nil"/>
              <w:bottom w:val="single" w:sz="4" w:space="0" w:color="auto"/>
              <w:right w:val="single" w:sz="4" w:space="0" w:color="auto"/>
            </w:tcBorders>
            <w:shd w:val="clear" w:color="auto" w:fill="auto"/>
            <w:noWrap/>
            <w:vAlign w:val="center"/>
            <w:hideMark/>
          </w:tcPr>
          <w:p w14:paraId="3586E1FF"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0</w:t>
            </w:r>
          </w:p>
        </w:tc>
      </w:tr>
      <w:tr w:rsidR="00937F5F" w:rsidRPr="007C17E9" w14:paraId="6E85926F" w14:textId="77777777" w:rsidTr="00937F5F">
        <w:trPr>
          <w:trHeight w:val="204"/>
        </w:trPr>
        <w:tc>
          <w:tcPr>
            <w:tcW w:w="1729" w:type="dxa"/>
            <w:vMerge/>
            <w:tcBorders>
              <w:top w:val="nil"/>
              <w:left w:val="single" w:sz="4" w:space="0" w:color="auto"/>
              <w:bottom w:val="single" w:sz="4" w:space="0" w:color="auto"/>
              <w:right w:val="single" w:sz="4" w:space="0" w:color="auto"/>
            </w:tcBorders>
            <w:vAlign w:val="center"/>
            <w:hideMark/>
          </w:tcPr>
          <w:p w14:paraId="099CC3AE" w14:textId="77777777" w:rsidR="00937F5F" w:rsidRPr="007C17E9" w:rsidRDefault="00937F5F" w:rsidP="00F52980">
            <w:pPr>
              <w:spacing w:after="0" w:line="240" w:lineRule="auto"/>
              <w:rPr>
                <w:rFonts w:ascii="Times New Roman" w:eastAsia="Times New Roman" w:hAnsi="Times New Roman" w:cs="Times New Roman"/>
                <w:color w:val="000000"/>
                <w:sz w:val="24"/>
                <w:szCs w:val="24"/>
              </w:rPr>
            </w:pPr>
          </w:p>
        </w:tc>
        <w:tc>
          <w:tcPr>
            <w:tcW w:w="639" w:type="dxa"/>
            <w:tcBorders>
              <w:top w:val="nil"/>
              <w:left w:val="nil"/>
              <w:bottom w:val="single" w:sz="4" w:space="0" w:color="auto"/>
              <w:right w:val="single" w:sz="4" w:space="0" w:color="auto"/>
            </w:tcBorders>
            <w:shd w:val="clear" w:color="auto" w:fill="auto"/>
            <w:noWrap/>
            <w:vAlign w:val="center"/>
            <w:hideMark/>
          </w:tcPr>
          <w:p w14:paraId="5E0B97C4" w14:textId="77777777" w:rsidR="00937F5F" w:rsidRPr="007C17E9" w:rsidRDefault="00937F5F" w:rsidP="00F52980">
            <w:pPr>
              <w:spacing w:after="0" w:line="240" w:lineRule="auto"/>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3</w:t>
            </w:r>
          </w:p>
        </w:tc>
        <w:tc>
          <w:tcPr>
            <w:tcW w:w="638" w:type="dxa"/>
            <w:tcBorders>
              <w:top w:val="nil"/>
              <w:left w:val="nil"/>
              <w:bottom w:val="single" w:sz="4" w:space="0" w:color="auto"/>
              <w:right w:val="single" w:sz="4" w:space="0" w:color="auto"/>
            </w:tcBorders>
            <w:shd w:val="clear" w:color="auto" w:fill="auto"/>
            <w:noWrap/>
            <w:vAlign w:val="center"/>
            <w:hideMark/>
          </w:tcPr>
          <w:p w14:paraId="7DCA24D3"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2</w:t>
            </w:r>
          </w:p>
        </w:tc>
        <w:tc>
          <w:tcPr>
            <w:tcW w:w="1314" w:type="dxa"/>
            <w:tcBorders>
              <w:top w:val="nil"/>
              <w:left w:val="nil"/>
              <w:bottom w:val="single" w:sz="4" w:space="0" w:color="auto"/>
              <w:right w:val="single" w:sz="4" w:space="0" w:color="auto"/>
            </w:tcBorders>
            <w:shd w:val="clear" w:color="auto" w:fill="auto"/>
            <w:noWrap/>
            <w:vAlign w:val="center"/>
            <w:hideMark/>
          </w:tcPr>
          <w:p w14:paraId="4EF39EB3"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highlight w:val="cyan"/>
              </w:rPr>
            </w:pPr>
            <w:r w:rsidRPr="007C17E9">
              <w:rPr>
                <w:rFonts w:ascii="Times New Roman" w:eastAsia="Times New Roman" w:hAnsi="Times New Roman" w:cs="Times New Roman"/>
                <w:color w:val="000000"/>
                <w:sz w:val="24"/>
                <w:szCs w:val="24"/>
                <w:highlight w:val="cyan"/>
              </w:rPr>
              <w:t>.147</w:t>
            </w:r>
          </w:p>
        </w:tc>
        <w:tc>
          <w:tcPr>
            <w:tcW w:w="810" w:type="dxa"/>
            <w:tcBorders>
              <w:top w:val="nil"/>
              <w:left w:val="nil"/>
              <w:bottom w:val="single" w:sz="4" w:space="0" w:color="auto"/>
              <w:right w:val="single" w:sz="4" w:space="0" w:color="auto"/>
            </w:tcBorders>
            <w:shd w:val="clear" w:color="auto" w:fill="auto"/>
            <w:noWrap/>
            <w:vAlign w:val="center"/>
            <w:hideMark/>
          </w:tcPr>
          <w:p w14:paraId="731C102B"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highlight w:val="cyan"/>
              </w:rPr>
            </w:pPr>
            <w:r w:rsidRPr="007C17E9">
              <w:rPr>
                <w:rFonts w:ascii="Times New Roman" w:eastAsia="Times New Roman" w:hAnsi="Times New Roman" w:cs="Times New Roman"/>
                <w:color w:val="000000"/>
                <w:sz w:val="24"/>
                <w:szCs w:val="24"/>
                <w:highlight w:val="cyan"/>
              </w:rPr>
              <w:t>.929</w:t>
            </w:r>
          </w:p>
        </w:tc>
        <w:tc>
          <w:tcPr>
            <w:tcW w:w="1350" w:type="dxa"/>
            <w:tcBorders>
              <w:top w:val="nil"/>
              <w:left w:val="nil"/>
              <w:bottom w:val="single" w:sz="4" w:space="0" w:color="auto"/>
              <w:right w:val="single" w:sz="4" w:space="0" w:color="auto"/>
            </w:tcBorders>
            <w:shd w:val="clear" w:color="auto" w:fill="auto"/>
            <w:noWrap/>
            <w:vAlign w:val="center"/>
            <w:hideMark/>
          </w:tcPr>
          <w:p w14:paraId="16A524FB"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.145</w:t>
            </w:r>
          </w:p>
        </w:tc>
        <w:tc>
          <w:tcPr>
            <w:tcW w:w="900" w:type="dxa"/>
            <w:tcBorders>
              <w:top w:val="nil"/>
              <w:left w:val="nil"/>
              <w:bottom w:val="single" w:sz="4" w:space="0" w:color="auto"/>
              <w:right w:val="single" w:sz="4" w:space="0" w:color="auto"/>
            </w:tcBorders>
            <w:shd w:val="clear" w:color="auto" w:fill="auto"/>
            <w:noWrap/>
            <w:vAlign w:val="center"/>
            <w:hideMark/>
          </w:tcPr>
          <w:p w14:paraId="58885F43"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.930</w:t>
            </w:r>
          </w:p>
        </w:tc>
        <w:tc>
          <w:tcPr>
            <w:tcW w:w="1800" w:type="dxa"/>
            <w:tcBorders>
              <w:top w:val="nil"/>
              <w:left w:val="nil"/>
              <w:bottom w:val="single" w:sz="4" w:space="0" w:color="auto"/>
              <w:right w:val="single" w:sz="4" w:space="0" w:color="auto"/>
            </w:tcBorders>
            <w:shd w:val="clear" w:color="auto" w:fill="auto"/>
            <w:noWrap/>
            <w:vAlign w:val="center"/>
            <w:hideMark/>
          </w:tcPr>
          <w:p w14:paraId="02BB8262" w14:textId="77777777" w:rsidR="00937F5F" w:rsidRPr="007C17E9" w:rsidRDefault="00937F5F" w:rsidP="00F52980">
            <w:pPr>
              <w:spacing w:after="0" w:line="240" w:lineRule="auto"/>
              <w:jc w:val="center"/>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0</w:t>
            </w:r>
          </w:p>
        </w:tc>
      </w:tr>
      <w:tr w:rsidR="00937F5F" w:rsidRPr="007C17E9" w14:paraId="2C92002F" w14:textId="77777777" w:rsidTr="00937F5F">
        <w:trPr>
          <w:trHeight w:val="204"/>
        </w:trPr>
        <w:tc>
          <w:tcPr>
            <w:tcW w:w="91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54FAC4F" w14:textId="77777777" w:rsidR="00937F5F" w:rsidRPr="007C17E9" w:rsidRDefault="00937F5F" w:rsidP="00F52980">
            <w:pPr>
              <w:spacing w:after="0" w:line="240" w:lineRule="auto"/>
              <w:rPr>
                <w:rFonts w:ascii="Times New Roman" w:eastAsia="Times New Roman" w:hAnsi="Times New Roman" w:cs="Times New Roman"/>
                <w:color w:val="000000"/>
                <w:sz w:val="24"/>
                <w:szCs w:val="24"/>
              </w:rPr>
            </w:pPr>
            <w:proofErr w:type="spellStart"/>
            <w:r w:rsidRPr="007C17E9">
              <w:rPr>
                <w:rFonts w:ascii="Times New Roman" w:eastAsia="Times New Roman" w:hAnsi="Times New Roman" w:cs="Times New Roman"/>
                <w:color w:val="000000"/>
                <w:sz w:val="24"/>
                <w:szCs w:val="24"/>
              </w:rPr>
              <w:t>df</w:t>
            </w:r>
            <w:proofErr w:type="spellEnd"/>
            <w:r w:rsidRPr="007C17E9">
              <w:rPr>
                <w:rFonts w:ascii="Times New Roman" w:eastAsia="Times New Roman" w:hAnsi="Times New Roman" w:cs="Times New Roman"/>
                <w:color w:val="000000"/>
                <w:sz w:val="24"/>
                <w:szCs w:val="24"/>
              </w:rPr>
              <w:t xml:space="preserve"> used for these tests have NOT been adjusted for structural or sampling zeros. Tests using these </w:t>
            </w:r>
            <w:proofErr w:type="spellStart"/>
            <w:r w:rsidRPr="007C17E9">
              <w:rPr>
                <w:rFonts w:ascii="Times New Roman" w:eastAsia="Times New Roman" w:hAnsi="Times New Roman" w:cs="Times New Roman"/>
                <w:color w:val="000000"/>
                <w:sz w:val="24"/>
                <w:szCs w:val="24"/>
              </w:rPr>
              <w:t>df</w:t>
            </w:r>
            <w:proofErr w:type="spellEnd"/>
            <w:r w:rsidRPr="007C17E9">
              <w:rPr>
                <w:rFonts w:ascii="Times New Roman" w:eastAsia="Times New Roman" w:hAnsi="Times New Roman" w:cs="Times New Roman"/>
                <w:color w:val="000000"/>
                <w:sz w:val="24"/>
                <w:szCs w:val="24"/>
              </w:rPr>
              <w:t xml:space="preserve"> may be conservative.</w:t>
            </w:r>
          </w:p>
        </w:tc>
      </w:tr>
      <w:tr w:rsidR="00937F5F" w:rsidRPr="007C17E9" w14:paraId="299C87F4" w14:textId="77777777" w:rsidTr="00937F5F">
        <w:trPr>
          <w:trHeight w:val="204"/>
        </w:trPr>
        <w:tc>
          <w:tcPr>
            <w:tcW w:w="91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81DC85D" w14:textId="77777777" w:rsidR="00937F5F" w:rsidRPr="007C17E9" w:rsidRDefault="00937F5F" w:rsidP="00F52980">
            <w:pPr>
              <w:spacing w:after="0" w:line="240" w:lineRule="auto"/>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a. Tests that k-way and higher order effects are zero.</w:t>
            </w:r>
          </w:p>
        </w:tc>
      </w:tr>
      <w:tr w:rsidR="00937F5F" w:rsidRPr="007C17E9" w14:paraId="45E706C9" w14:textId="77777777" w:rsidTr="00937F5F">
        <w:trPr>
          <w:trHeight w:val="204"/>
        </w:trPr>
        <w:tc>
          <w:tcPr>
            <w:tcW w:w="91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5187254" w14:textId="77777777" w:rsidR="00937F5F" w:rsidRPr="007C17E9" w:rsidRDefault="00937F5F" w:rsidP="00F52980">
            <w:pPr>
              <w:spacing w:after="0" w:line="240" w:lineRule="auto"/>
              <w:rPr>
                <w:rFonts w:ascii="Times New Roman" w:eastAsia="Times New Roman" w:hAnsi="Times New Roman" w:cs="Times New Roman"/>
                <w:color w:val="000000"/>
                <w:sz w:val="24"/>
                <w:szCs w:val="24"/>
              </w:rPr>
            </w:pPr>
            <w:r w:rsidRPr="007C17E9">
              <w:rPr>
                <w:rFonts w:ascii="Times New Roman" w:eastAsia="Times New Roman" w:hAnsi="Times New Roman" w:cs="Times New Roman"/>
                <w:color w:val="000000"/>
                <w:sz w:val="24"/>
                <w:szCs w:val="24"/>
              </w:rPr>
              <w:t>b. Tests that k-way effects are zero.</w:t>
            </w:r>
          </w:p>
        </w:tc>
      </w:tr>
    </w:tbl>
    <w:p w14:paraId="1974EDF5" w14:textId="77777777" w:rsidR="007162E6" w:rsidRPr="007162E6" w:rsidRDefault="007162E6" w:rsidP="007162E6">
      <w:pPr>
        <w:autoSpaceDE w:val="0"/>
        <w:autoSpaceDN w:val="0"/>
        <w:adjustRightInd w:val="0"/>
        <w:spacing w:after="0" w:line="400" w:lineRule="atLeast"/>
        <w:rPr>
          <w:rFonts w:ascii="Times New Roman" w:hAnsi="Times New Roman" w:cs="Times New Roman"/>
          <w:sz w:val="24"/>
          <w:szCs w:val="24"/>
        </w:rPr>
      </w:pPr>
    </w:p>
    <w:p w14:paraId="75D1DC69" w14:textId="0F01A6A0" w:rsidR="007162E6" w:rsidRPr="007C17E9" w:rsidRDefault="007162E6" w:rsidP="007162E6">
      <w:pPr>
        <w:autoSpaceDE w:val="0"/>
        <w:autoSpaceDN w:val="0"/>
        <w:adjustRightInd w:val="0"/>
        <w:spacing w:after="0" w:line="320" w:lineRule="atLeast"/>
        <w:ind w:left="60" w:right="60"/>
        <w:rPr>
          <w:rFonts w:ascii="Times New Roman" w:hAnsi="Times New Roman" w:cs="Times New Roman"/>
          <w:color w:val="000000"/>
          <w:sz w:val="28"/>
          <w:szCs w:val="28"/>
        </w:rPr>
      </w:pPr>
      <w:r w:rsidRPr="007C17E9">
        <w:rPr>
          <w:rFonts w:ascii="Times New Roman" w:hAnsi="Times New Roman" w:cs="Times New Roman"/>
          <w:color w:val="000000" w:themeColor="text1"/>
          <w:kern w:val="24"/>
          <w:sz w:val="28"/>
          <w:szCs w:val="28"/>
        </w:rPr>
        <w:t xml:space="preserve">The likelihood ratio chi-square with no parameters and only the mean is </w:t>
      </w:r>
      <w:r w:rsidRPr="007C17E9">
        <w:rPr>
          <w:rFonts w:ascii="Times New Roman" w:hAnsi="Times New Roman" w:cs="Times New Roman"/>
          <w:color w:val="000000"/>
          <w:sz w:val="28"/>
          <w:szCs w:val="28"/>
        </w:rPr>
        <w:t>225.846</w:t>
      </w:r>
      <w:r w:rsidRPr="007C17E9">
        <w:rPr>
          <w:rFonts w:ascii="Times New Roman" w:hAnsi="Times New Roman" w:cs="Times New Roman"/>
          <w:color w:val="000000" w:themeColor="text1"/>
          <w:kern w:val="24"/>
          <w:sz w:val="28"/>
          <w:szCs w:val="28"/>
        </w:rPr>
        <w:t xml:space="preserve">. The value for the first order effect is </w:t>
      </w:r>
      <w:r w:rsidRPr="007C17E9">
        <w:rPr>
          <w:rFonts w:ascii="Times New Roman" w:hAnsi="Times New Roman" w:cs="Times New Roman"/>
          <w:color w:val="000000"/>
          <w:sz w:val="28"/>
          <w:szCs w:val="28"/>
        </w:rPr>
        <w:t>10.053</w:t>
      </w:r>
    </w:p>
    <w:p w14:paraId="305A81B6" w14:textId="2C7915E0" w:rsidR="007162E6" w:rsidRPr="007C17E9" w:rsidRDefault="007162E6" w:rsidP="007162E6">
      <w:pPr>
        <w:autoSpaceDE w:val="0"/>
        <w:autoSpaceDN w:val="0"/>
        <w:adjustRightInd w:val="0"/>
        <w:spacing w:after="0" w:line="320" w:lineRule="atLeast"/>
        <w:ind w:left="60" w:right="60"/>
        <w:rPr>
          <w:rFonts w:ascii="Times New Roman" w:eastAsia="Times New Roman" w:hAnsi="Times New Roman" w:cs="Times New Roman"/>
          <w:sz w:val="28"/>
          <w:szCs w:val="28"/>
        </w:rPr>
      </w:pPr>
      <w:r w:rsidRPr="007C17E9">
        <w:rPr>
          <w:rFonts w:ascii="Times New Roman" w:hAnsi="Times New Roman" w:cs="Times New Roman"/>
          <w:color w:val="000000" w:themeColor="text1"/>
          <w:kern w:val="24"/>
          <w:sz w:val="28"/>
          <w:szCs w:val="28"/>
        </w:rPr>
        <w:t>The difference [</w:t>
      </w:r>
      <w:r w:rsidRPr="007C17E9">
        <w:rPr>
          <w:rFonts w:ascii="Times New Roman" w:hAnsi="Times New Roman" w:cs="Times New Roman"/>
          <w:color w:val="000000"/>
          <w:sz w:val="28"/>
          <w:szCs w:val="28"/>
        </w:rPr>
        <w:t>225.846</w:t>
      </w:r>
      <w:r w:rsidRPr="007C17E9">
        <w:rPr>
          <w:rFonts w:ascii="Times New Roman" w:hAnsi="Times New Roman" w:cs="Times New Roman"/>
          <w:color w:val="000000" w:themeColor="text1"/>
          <w:kern w:val="24"/>
          <w:sz w:val="28"/>
          <w:szCs w:val="28"/>
        </w:rPr>
        <w:t xml:space="preserve"> - </w:t>
      </w:r>
      <w:r w:rsidRPr="007C17E9">
        <w:rPr>
          <w:rFonts w:ascii="Times New Roman" w:hAnsi="Times New Roman" w:cs="Times New Roman"/>
          <w:color w:val="000000"/>
          <w:sz w:val="28"/>
          <w:szCs w:val="28"/>
        </w:rPr>
        <w:t xml:space="preserve">10.053 </w:t>
      </w:r>
      <w:r w:rsidRPr="007C17E9">
        <w:rPr>
          <w:rFonts w:ascii="Times New Roman" w:hAnsi="Times New Roman" w:cs="Times New Roman"/>
          <w:color w:val="000000" w:themeColor="text1"/>
          <w:kern w:val="24"/>
          <w:sz w:val="28"/>
          <w:szCs w:val="28"/>
        </w:rPr>
        <w:t xml:space="preserve">= </w:t>
      </w:r>
      <w:r w:rsidR="00525BA8" w:rsidRPr="007162E6">
        <w:rPr>
          <w:rFonts w:ascii="Times New Roman" w:hAnsi="Times New Roman" w:cs="Times New Roman"/>
          <w:color w:val="000000"/>
          <w:sz w:val="28"/>
          <w:szCs w:val="28"/>
        </w:rPr>
        <w:t>215.793</w:t>
      </w:r>
      <w:r w:rsidRPr="007C17E9">
        <w:rPr>
          <w:rFonts w:ascii="Times New Roman" w:hAnsi="Times New Roman" w:cs="Times New Roman"/>
          <w:color w:val="000000" w:themeColor="text1"/>
          <w:kern w:val="24"/>
          <w:sz w:val="28"/>
          <w:szCs w:val="28"/>
        </w:rPr>
        <w:t xml:space="preserve">] is displayed on the first line of the next table. The difference is a measure of how much the model improves when first order effects are included. Significantly small p value (&lt;0.001) means that the hypothesis of first order effect being zero is rejected. In other </w:t>
      </w:r>
      <w:r w:rsidR="00525BA8" w:rsidRPr="007C17E9">
        <w:rPr>
          <w:rFonts w:ascii="Times New Roman" w:hAnsi="Times New Roman" w:cs="Times New Roman"/>
          <w:color w:val="000000" w:themeColor="text1"/>
          <w:kern w:val="24"/>
          <w:sz w:val="28"/>
          <w:szCs w:val="28"/>
        </w:rPr>
        <w:t>words,</w:t>
      </w:r>
      <w:r w:rsidRPr="007C17E9">
        <w:rPr>
          <w:rFonts w:ascii="Times New Roman" w:hAnsi="Times New Roman" w:cs="Times New Roman"/>
          <w:color w:val="000000" w:themeColor="text1"/>
          <w:kern w:val="24"/>
          <w:sz w:val="28"/>
          <w:szCs w:val="28"/>
        </w:rPr>
        <w:t xml:space="preserve"> there is a first order effect.</w:t>
      </w:r>
    </w:p>
    <w:p w14:paraId="1B2EF072" w14:textId="73CC15BA" w:rsidR="007162E6" w:rsidRPr="007C17E9" w:rsidRDefault="007162E6" w:rsidP="00525BA8">
      <w:pPr>
        <w:spacing w:after="0" w:line="216" w:lineRule="auto"/>
        <w:rPr>
          <w:rFonts w:ascii="Times New Roman" w:hAnsi="Times New Roman" w:cs="Times New Roman"/>
          <w:color w:val="000000" w:themeColor="text1"/>
          <w:kern w:val="24"/>
          <w:sz w:val="28"/>
          <w:szCs w:val="28"/>
        </w:rPr>
      </w:pPr>
      <w:r w:rsidRPr="007C17E9">
        <w:rPr>
          <w:rFonts w:ascii="Times New Roman" w:hAnsi="Times New Roman" w:cs="Times New Roman"/>
          <w:color w:val="000000" w:themeColor="text1"/>
          <w:kern w:val="24"/>
          <w:sz w:val="28"/>
          <w:szCs w:val="28"/>
        </w:rPr>
        <w:t xml:space="preserve">Similar reasoning It’s is applied now to the question of second order effect. The addition of a second order effect improves the likelihood ratio chi-square by </w:t>
      </w:r>
      <w:r w:rsidR="00525BA8" w:rsidRPr="007C17E9">
        <w:rPr>
          <w:rFonts w:ascii="Times New Roman" w:hAnsi="Times New Roman" w:cs="Times New Roman"/>
          <w:color w:val="000000"/>
          <w:sz w:val="28"/>
          <w:szCs w:val="28"/>
        </w:rPr>
        <w:t>9.906</w:t>
      </w:r>
      <w:r w:rsidRPr="007C17E9">
        <w:rPr>
          <w:rFonts w:ascii="Times New Roman" w:hAnsi="Times New Roman" w:cs="Times New Roman"/>
          <w:color w:val="000000" w:themeColor="text1"/>
          <w:kern w:val="24"/>
          <w:sz w:val="28"/>
          <w:szCs w:val="28"/>
        </w:rPr>
        <w:t xml:space="preserve">. This is </w:t>
      </w:r>
      <w:r w:rsidR="00525BA8" w:rsidRPr="007C17E9">
        <w:rPr>
          <w:rFonts w:ascii="Times New Roman" w:hAnsi="Times New Roman" w:cs="Times New Roman"/>
          <w:color w:val="000000" w:themeColor="text1"/>
          <w:kern w:val="24"/>
          <w:sz w:val="28"/>
          <w:szCs w:val="28"/>
        </w:rPr>
        <w:t>not</w:t>
      </w:r>
      <w:r w:rsidRPr="007C17E9">
        <w:rPr>
          <w:rFonts w:ascii="Times New Roman" w:hAnsi="Times New Roman" w:cs="Times New Roman"/>
          <w:color w:val="000000" w:themeColor="text1"/>
          <w:kern w:val="24"/>
          <w:sz w:val="28"/>
          <w:szCs w:val="28"/>
        </w:rPr>
        <w:t xml:space="preserve"> significant</w:t>
      </w:r>
      <w:r w:rsidR="00525BA8" w:rsidRPr="007C17E9">
        <w:rPr>
          <w:rFonts w:ascii="Times New Roman" w:hAnsi="Times New Roman" w:cs="Times New Roman"/>
          <w:color w:val="000000" w:themeColor="text1"/>
          <w:kern w:val="24"/>
          <w:sz w:val="28"/>
          <w:szCs w:val="28"/>
        </w:rPr>
        <w:t xml:space="preserve"> (p=.078)</w:t>
      </w:r>
      <w:r w:rsidRPr="007C17E9">
        <w:rPr>
          <w:rFonts w:ascii="Times New Roman" w:hAnsi="Times New Roman" w:cs="Times New Roman"/>
          <w:color w:val="000000" w:themeColor="text1"/>
          <w:kern w:val="24"/>
          <w:sz w:val="28"/>
          <w:szCs w:val="28"/>
        </w:rPr>
        <w:t xml:space="preserve">. The addition of 3rd order term also </w:t>
      </w:r>
      <w:r w:rsidR="00525BA8" w:rsidRPr="007C17E9">
        <w:rPr>
          <w:rFonts w:ascii="Times New Roman" w:hAnsi="Times New Roman" w:cs="Times New Roman"/>
          <w:color w:val="000000" w:themeColor="text1"/>
          <w:kern w:val="24"/>
          <w:sz w:val="28"/>
          <w:szCs w:val="28"/>
        </w:rPr>
        <w:t>did not help</w:t>
      </w:r>
      <w:r w:rsidRPr="007C17E9">
        <w:rPr>
          <w:rFonts w:ascii="Times New Roman" w:hAnsi="Times New Roman" w:cs="Times New Roman"/>
          <w:color w:val="000000" w:themeColor="text1"/>
          <w:kern w:val="24"/>
          <w:sz w:val="28"/>
          <w:szCs w:val="28"/>
        </w:rPr>
        <w:t xml:space="preserve">, </w:t>
      </w:r>
      <w:r w:rsidR="00525BA8" w:rsidRPr="007C17E9">
        <w:rPr>
          <w:rFonts w:ascii="Times New Roman" w:hAnsi="Times New Roman" w:cs="Times New Roman"/>
          <w:color w:val="000000" w:themeColor="text1"/>
          <w:kern w:val="24"/>
          <w:sz w:val="28"/>
          <w:szCs w:val="28"/>
        </w:rPr>
        <w:t>(p</w:t>
      </w:r>
      <w:r w:rsidRPr="007C17E9">
        <w:rPr>
          <w:rFonts w:ascii="Times New Roman" w:hAnsi="Times New Roman" w:cs="Times New Roman"/>
          <w:color w:val="000000" w:themeColor="text1"/>
          <w:kern w:val="24"/>
          <w:sz w:val="28"/>
          <w:szCs w:val="28"/>
        </w:rPr>
        <w:t xml:space="preserve"> </w:t>
      </w:r>
      <w:r w:rsidR="00525BA8" w:rsidRPr="007C17E9">
        <w:rPr>
          <w:rFonts w:ascii="Times New Roman" w:hAnsi="Times New Roman" w:cs="Times New Roman"/>
          <w:color w:val="000000" w:themeColor="text1"/>
          <w:kern w:val="24"/>
          <w:sz w:val="28"/>
          <w:szCs w:val="28"/>
        </w:rPr>
        <w:t>=</w:t>
      </w:r>
      <w:r w:rsidRPr="007C17E9">
        <w:rPr>
          <w:rFonts w:ascii="Times New Roman" w:hAnsi="Times New Roman" w:cs="Times New Roman"/>
          <w:color w:val="000000" w:themeColor="text1"/>
          <w:kern w:val="24"/>
          <w:sz w:val="28"/>
          <w:szCs w:val="28"/>
        </w:rPr>
        <w:t xml:space="preserve"> </w:t>
      </w:r>
      <w:r w:rsidR="00525BA8" w:rsidRPr="007C17E9">
        <w:rPr>
          <w:rFonts w:ascii="Times New Roman" w:hAnsi="Times New Roman" w:cs="Times New Roman"/>
          <w:color w:val="000000" w:themeColor="text1"/>
          <w:kern w:val="24"/>
          <w:sz w:val="28"/>
          <w:szCs w:val="28"/>
        </w:rPr>
        <w:t>.929)</w:t>
      </w:r>
      <w:r w:rsidRPr="007C17E9">
        <w:rPr>
          <w:rFonts w:ascii="Times New Roman" w:hAnsi="Times New Roman" w:cs="Times New Roman"/>
          <w:color w:val="000000" w:themeColor="text1"/>
          <w:kern w:val="24"/>
          <w:sz w:val="28"/>
          <w:szCs w:val="28"/>
        </w:rPr>
        <w:t xml:space="preserve">. </w:t>
      </w:r>
    </w:p>
    <w:p w14:paraId="280589DD" w14:textId="77777777" w:rsidR="00525BA8" w:rsidRPr="00525BA8" w:rsidRDefault="00525BA8" w:rsidP="00525BA8">
      <w:pPr>
        <w:autoSpaceDE w:val="0"/>
        <w:autoSpaceDN w:val="0"/>
        <w:adjustRightInd w:val="0"/>
        <w:spacing w:after="0" w:line="240" w:lineRule="auto"/>
        <w:rPr>
          <w:rFonts w:ascii="Times New Roman" w:hAnsi="Times New Roman" w:cs="Times New Roman"/>
          <w:sz w:val="24"/>
          <w:szCs w:val="24"/>
        </w:rPr>
      </w:pPr>
    </w:p>
    <w:tbl>
      <w:tblPr>
        <w:tblW w:w="5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1"/>
        <w:gridCol w:w="2065"/>
        <w:gridCol w:w="1010"/>
        <w:gridCol w:w="1010"/>
      </w:tblGrid>
      <w:tr w:rsidR="00525BA8" w:rsidRPr="00525BA8" w14:paraId="01F38146" w14:textId="77777777" w:rsidTr="00525BA8">
        <w:trPr>
          <w:cantSplit/>
        </w:trPr>
        <w:tc>
          <w:tcPr>
            <w:tcW w:w="5733" w:type="dxa"/>
            <w:gridSpan w:val="4"/>
            <w:shd w:val="clear" w:color="auto" w:fill="FFFFFF"/>
            <w:vAlign w:val="center"/>
          </w:tcPr>
          <w:p w14:paraId="77869AF4" w14:textId="77777777" w:rsidR="00525BA8" w:rsidRPr="00525BA8" w:rsidRDefault="00525BA8" w:rsidP="00525BA8">
            <w:pPr>
              <w:autoSpaceDE w:val="0"/>
              <w:autoSpaceDN w:val="0"/>
              <w:adjustRightInd w:val="0"/>
              <w:spacing w:after="0" w:line="320" w:lineRule="atLeast"/>
              <w:ind w:left="60" w:right="60"/>
              <w:jc w:val="center"/>
              <w:rPr>
                <w:rFonts w:ascii="Arial" w:hAnsi="Arial" w:cs="Arial"/>
                <w:color w:val="000000"/>
                <w:sz w:val="18"/>
                <w:szCs w:val="18"/>
              </w:rPr>
            </w:pPr>
            <w:r w:rsidRPr="00525BA8">
              <w:rPr>
                <w:rFonts w:ascii="Arial" w:hAnsi="Arial" w:cs="Arial"/>
                <w:b/>
                <w:bCs/>
                <w:color w:val="000000"/>
                <w:sz w:val="18"/>
                <w:szCs w:val="18"/>
              </w:rPr>
              <w:t>Goodness-of-Fit Tests</w:t>
            </w:r>
          </w:p>
        </w:tc>
      </w:tr>
      <w:tr w:rsidR="00525BA8" w:rsidRPr="00525BA8" w14:paraId="104B2EE0" w14:textId="77777777" w:rsidTr="00525BA8">
        <w:trPr>
          <w:cantSplit/>
        </w:trPr>
        <w:tc>
          <w:tcPr>
            <w:tcW w:w="1651" w:type="dxa"/>
            <w:shd w:val="clear" w:color="auto" w:fill="FFFFFF"/>
            <w:vAlign w:val="bottom"/>
          </w:tcPr>
          <w:p w14:paraId="75B30D01" w14:textId="77777777" w:rsidR="00525BA8" w:rsidRPr="00525BA8" w:rsidRDefault="00525BA8" w:rsidP="00525BA8">
            <w:pPr>
              <w:autoSpaceDE w:val="0"/>
              <w:autoSpaceDN w:val="0"/>
              <w:adjustRightInd w:val="0"/>
              <w:spacing w:after="0" w:line="240" w:lineRule="auto"/>
              <w:rPr>
                <w:rFonts w:ascii="Times New Roman" w:hAnsi="Times New Roman" w:cs="Times New Roman"/>
                <w:sz w:val="24"/>
                <w:szCs w:val="24"/>
              </w:rPr>
            </w:pPr>
          </w:p>
        </w:tc>
        <w:tc>
          <w:tcPr>
            <w:tcW w:w="2064" w:type="dxa"/>
            <w:shd w:val="clear" w:color="auto" w:fill="FFFFFF"/>
            <w:vAlign w:val="bottom"/>
          </w:tcPr>
          <w:p w14:paraId="7106D081" w14:textId="77777777" w:rsidR="00525BA8" w:rsidRPr="00525BA8" w:rsidRDefault="00525BA8" w:rsidP="00525BA8">
            <w:pPr>
              <w:autoSpaceDE w:val="0"/>
              <w:autoSpaceDN w:val="0"/>
              <w:adjustRightInd w:val="0"/>
              <w:spacing w:after="0" w:line="320" w:lineRule="atLeast"/>
              <w:ind w:left="60" w:right="60"/>
              <w:jc w:val="center"/>
              <w:rPr>
                <w:rFonts w:ascii="Arial" w:hAnsi="Arial" w:cs="Arial"/>
                <w:color w:val="000000"/>
                <w:sz w:val="18"/>
                <w:szCs w:val="18"/>
              </w:rPr>
            </w:pPr>
            <w:r w:rsidRPr="00525BA8">
              <w:rPr>
                <w:rFonts w:ascii="Arial" w:hAnsi="Arial" w:cs="Arial"/>
                <w:color w:val="000000"/>
                <w:sz w:val="18"/>
                <w:szCs w:val="18"/>
              </w:rPr>
              <w:t>Chi-Square</w:t>
            </w:r>
          </w:p>
        </w:tc>
        <w:tc>
          <w:tcPr>
            <w:tcW w:w="1009" w:type="dxa"/>
            <w:shd w:val="clear" w:color="auto" w:fill="FFFFFF"/>
            <w:vAlign w:val="bottom"/>
          </w:tcPr>
          <w:p w14:paraId="2D79E06C" w14:textId="77777777" w:rsidR="00525BA8" w:rsidRPr="00525BA8" w:rsidRDefault="00525BA8" w:rsidP="00525BA8">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525BA8">
              <w:rPr>
                <w:rFonts w:ascii="Arial" w:hAnsi="Arial" w:cs="Arial"/>
                <w:color w:val="000000"/>
                <w:sz w:val="18"/>
                <w:szCs w:val="18"/>
              </w:rPr>
              <w:t>df</w:t>
            </w:r>
            <w:proofErr w:type="spellEnd"/>
          </w:p>
        </w:tc>
        <w:tc>
          <w:tcPr>
            <w:tcW w:w="1009" w:type="dxa"/>
            <w:shd w:val="clear" w:color="auto" w:fill="FFFFFF"/>
            <w:vAlign w:val="bottom"/>
          </w:tcPr>
          <w:p w14:paraId="37A356F1" w14:textId="77777777" w:rsidR="00525BA8" w:rsidRPr="00525BA8" w:rsidRDefault="00525BA8" w:rsidP="00525BA8">
            <w:pPr>
              <w:autoSpaceDE w:val="0"/>
              <w:autoSpaceDN w:val="0"/>
              <w:adjustRightInd w:val="0"/>
              <w:spacing w:after="0" w:line="320" w:lineRule="atLeast"/>
              <w:ind w:left="60" w:right="60"/>
              <w:jc w:val="center"/>
              <w:rPr>
                <w:rFonts w:ascii="Arial" w:hAnsi="Arial" w:cs="Arial"/>
                <w:color w:val="000000"/>
                <w:sz w:val="18"/>
                <w:szCs w:val="18"/>
              </w:rPr>
            </w:pPr>
            <w:r w:rsidRPr="00525BA8">
              <w:rPr>
                <w:rFonts w:ascii="Arial" w:hAnsi="Arial" w:cs="Arial"/>
                <w:color w:val="000000"/>
                <w:sz w:val="18"/>
                <w:szCs w:val="18"/>
              </w:rPr>
              <w:t>Sig.</w:t>
            </w:r>
          </w:p>
        </w:tc>
      </w:tr>
      <w:tr w:rsidR="00525BA8" w:rsidRPr="00525BA8" w14:paraId="416BF5AB" w14:textId="77777777" w:rsidTr="00525BA8">
        <w:trPr>
          <w:cantSplit/>
        </w:trPr>
        <w:tc>
          <w:tcPr>
            <w:tcW w:w="1651" w:type="dxa"/>
            <w:shd w:val="clear" w:color="auto" w:fill="FFFFFF"/>
          </w:tcPr>
          <w:p w14:paraId="2F51FA41" w14:textId="77777777" w:rsidR="00525BA8" w:rsidRPr="00525BA8" w:rsidRDefault="00525BA8" w:rsidP="00525BA8">
            <w:pPr>
              <w:autoSpaceDE w:val="0"/>
              <w:autoSpaceDN w:val="0"/>
              <w:adjustRightInd w:val="0"/>
              <w:spacing w:after="0" w:line="320" w:lineRule="atLeast"/>
              <w:ind w:left="60" w:right="60"/>
              <w:rPr>
                <w:rFonts w:ascii="Arial" w:hAnsi="Arial" w:cs="Arial"/>
                <w:color w:val="000000"/>
                <w:sz w:val="18"/>
                <w:szCs w:val="18"/>
              </w:rPr>
            </w:pPr>
            <w:r w:rsidRPr="00525BA8">
              <w:rPr>
                <w:rFonts w:ascii="Arial" w:hAnsi="Arial" w:cs="Arial"/>
                <w:color w:val="000000"/>
                <w:sz w:val="18"/>
                <w:szCs w:val="18"/>
              </w:rPr>
              <w:t>Likelihood Ratio</w:t>
            </w:r>
          </w:p>
        </w:tc>
        <w:tc>
          <w:tcPr>
            <w:tcW w:w="2064" w:type="dxa"/>
            <w:shd w:val="clear" w:color="auto" w:fill="FFFFFF"/>
          </w:tcPr>
          <w:p w14:paraId="76FA4FE6" w14:textId="77777777" w:rsidR="00525BA8" w:rsidRPr="00525BA8" w:rsidRDefault="00525BA8" w:rsidP="00525BA8">
            <w:pPr>
              <w:autoSpaceDE w:val="0"/>
              <w:autoSpaceDN w:val="0"/>
              <w:adjustRightInd w:val="0"/>
              <w:spacing w:after="0" w:line="320" w:lineRule="atLeast"/>
              <w:ind w:left="60" w:right="60"/>
              <w:jc w:val="right"/>
              <w:rPr>
                <w:rFonts w:ascii="Arial" w:hAnsi="Arial" w:cs="Arial"/>
                <w:color w:val="000000"/>
                <w:sz w:val="18"/>
                <w:szCs w:val="18"/>
              </w:rPr>
            </w:pPr>
            <w:r w:rsidRPr="00525BA8">
              <w:rPr>
                <w:rFonts w:ascii="Arial" w:hAnsi="Arial" w:cs="Arial"/>
                <w:color w:val="000000"/>
                <w:sz w:val="18"/>
                <w:szCs w:val="18"/>
              </w:rPr>
              <w:t>.000</w:t>
            </w:r>
          </w:p>
        </w:tc>
        <w:tc>
          <w:tcPr>
            <w:tcW w:w="1009" w:type="dxa"/>
            <w:shd w:val="clear" w:color="auto" w:fill="FFFFFF"/>
          </w:tcPr>
          <w:p w14:paraId="7BD824E9" w14:textId="77777777" w:rsidR="00525BA8" w:rsidRPr="00525BA8" w:rsidRDefault="00525BA8" w:rsidP="00525BA8">
            <w:pPr>
              <w:autoSpaceDE w:val="0"/>
              <w:autoSpaceDN w:val="0"/>
              <w:adjustRightInd w:val="0"/>
              <w:spacing w:after="0" w:line="320" w:lineRule="atLeast"/>
              <w:ind w:left="60" w:right="60"/>
              <w:jc w:val="right"/>
              <w:rPr>
                <w:rFonts w:ascii="Arial" w:hAnsi="Arial" w:cs="Arial"/>
                <w:color w:val="000000"/>
                <w:sz w:val="18"/>
                <w:szCs w:val="18"/>
              </w:rPr>
            </w:pPr>
            <w:r w:rsidRPr="00525BA8">
              <w:rPr>
                <w:rFonts w:ascii="Arial" w:hAnsi="Arial" w:cs="Arial"/>
                <w:color w:val="000000"/>
                <w:sz w:val="18"/>
                <w:szCs w:val="18"/>
              </w:rPr>
              <w:t>0</w:t>
            </w:r>
          </w:p>
        </w:tc>
        <w:tc>
          <w:tcPr>
            <w:tcW w:w="1009" w:type="dxa"/>
            <w:shd w:val="clear" w:color="auto" w:fill="FFFFFF"/>
          </w:tcPr>
          <w:p w14:paraId="2E0CF050" w14:textId="77777777" w:rsidR="00525BA8" w:rsidRPr="00525BA8" w:rsidRDefault="00525BA8" w:rsidP="00525BA8">
            <w:pPr>
              <w:autoSpaceDE w:val="0"/>
              <w:autoSpaceDN w:val="0"/>
              <w:adjustRightInd w:val="0"/>
              <w:spacing w:after="0" w:line="320" w:lineRule="atLeast"/>
              <w:ind w:left="60" w:right="60"/>
              <w:jc w:val="right"/>
              <w:rPr>
                <w:rFonts w:ascii="Arial" w:hAnsi="Arial" w:cs="Arial"/>
                <w:color w:val="000000"/>
                <w:sz w:val="18"/>
                <w:szCs w:val="18"/>
              </w:rPr>
            </w:pPr>
            <w:r w:rsidRPr="00525BA8">
              <w:rPr>
                <w:rFonts w:ascii="Arial" w:hAnsi="Arial" w:cs="Arial"/>
                <w:color w:val="000000"/>
                <w:sz w:val="18"/>
                <w:szCs w:val="18"/>
              </w:rPr>
              <w:t>.</w:t>
            </w:r>
          </w:p>
        </w:tc>
      </w:tr>
      <w:tr w:rsidR="00525BA8" w:rsidRPr="00525BA8" w14:paraId="0F91E062" w14:textId="77777777" w:rsidTr="00525BA8">
        <w:trPr>
          <w:cantSplit/>
        </w:trPr>
        <w:tc>
          <w:tcPr>
            <w:tcW w:w="1651" w:type="dxa"/>
            <w:shd w:val="clear" w:color="auto" w:fill="FFFFFF"/>
          </w:tcPr>
          <w:p w14:paraId="65BC7B55" w14:textId="77777777" w:rsidR="00525BA8" w:rsidRPr="00525BA8" w:rsidRDefault="00525BA8" w:rsidP="00525BA8">
            <w:pPr>
              <w:autoSpaceDE w:val="0"/>
              <w:autoSpaceDN w:val="0"/>
              <w:adjustRightInd w:val="0"/>
              <w:spacing w:after="0" w:line="320" w:lineRule="atLeast"/>
              <w:ind w:left="60" w:right="60"/>
              <w:rPr>
                <w:rFonts w:ascii="Arial" w:hAnsi="Arial" w:cs="Arial"/>
                <w:color w:val="000000"/>
                <w:sz w:val="18"/>
                <w:szCs w:val="18"/>
              </w:rPr>
            </w:pPr>
            <w:r w:rsidRPr="00525BA8">
              <w:rPr>
                <w:rFonts w:ascii="Arial" w:hAnsi="Arial" w:cs="Arial"/>
                <w:color w:val="0000CC"/>
                <w:sz w:val="18"/>
                <w:szCs w:val="18"/>
              </w:rPr>
              <w:t>Pearson</w:t>
            </w:r>
          </w:p>
        </w:tc>
        <w:tc>
          <w:tcPr>
            <w:tcW w:w="2064" w:type="dxa"/>
            <w:shd w:val="clear" w:color="auto" w:fill="FFFFFF"/>
          </w:tcPr>
          <w:p w14:paraId="0AD46065" w14:textId="77777777" w:rsidR="00525BA8" w:rsidRPr="00525BA8" w:rsidRDefault="00525BA8" w:rsidP="00525BA8">
            <w:pPr>
              <w:autoSpaceDE w:val="0"/>
              <w:autoSpaceDN w:val="0"/>
              <w:adjustRightInd w:val="0"/>
              <w:spacing w:after="0" w:line="320" w:lineRule="atLeast"/>
              <w:ind w:left="60" w:right="60"/>
              <w:jc w:val="right"/>
              <w:rPr>
                <w:rFonts w:ascii="Arial" w:hAnsi="Arial" w:cs="Arial"/>
                <w:color w:val="000000"/>
                <w:sz w:val="18"/>
                <w:szCs w:val="18"/>
              </w:rPr>
            </w:pPr>
            <w:r w:rsidRPr="00525BA8">
              <w:rPr>
                <w:rFonts w:ascii="Arial" w:hAnsi="Arial" w:cs="Arial"/>
                <w:color w:val="0000CC"/>
                <w:sz w:val="18"/>
                <w:szCs w:val="18"/>
              </w:rPr>
              <w:t>.000</w:t>
            </w:r>
          </w:p>
        </w:tc>
        <w:tc>
          <w:tcPr>
            <w:tcW w:w="1009" w:type="dxa"/>
            <w:shd w:val="clear" w:color="auto" w:fill="FFFFFF"/>
          </w:tcPr>
          <w:p w14:paraId="1082C77B" w14:textId="77777777" w:rsidR="00525BA8" w:rsidRPr="00525BA8" w:rsidRDefault="00525BA8" w:rsidP="00525BA8">
            <w:pPr>
              <w:autoSpaceDE w:val="0"/>
              <w:autoSpaceDN w:val="0"/>
              <w:adjustRightInd w:val="0"/>
              <w:spacing w:after="0" w:line="320" w:lineRule="atLeast"/>
              <w:ind w:left="60" w:right="60"/>
              <w:jc w:val="right"/>
              <w:rPr>
                <w:rFonts w:ascii="Arial" w:hAnsi="Arial" w:cs="Arial"/>
                <w:color w:val="000000"/>
                <w:sz w:val="18"/>
                <w:szCs w:val="18"/>
              </w:rPr>
            </w:pPr>
            <w:r w:rsidRPr="00525BA8">
              <w:rPr>
                <w:rFonts w:ascii="Arial" w:hAnsi="Arial" w:cs="Arial"/>
                <w:color w:val="000000"/>
                <w:sz w:val="18"/>
                <w:szCs w:val="18"/>
              </w:rPr>
              <w:t>0</w:t>
            </w:r>
          </w:p>
        </w:tc>
        <w:tc>
          <w:tcPr>
            <w:tcW w:w="1009" w:type="dxa"/>
            <w:shd w:val="clear" w:color="auto" w:fill="FFFFFF"/>
          </w:tcPr>
          <w:p w14:paraId="042B636C" w14:textId="77777777" w:rsidR="00525BA8" w:rsidRPr="00525BA8" w:rsidRDefault="00525BA8" w:rsidP="00525BA8">
            <w:pPr>
              <w:autoSpaceDE w:val="0"/>
              <w:autoSpaceDN w:val="0"/>
              <w:adjustRightInd w:val="0"/>
              <w:spacing w:after="0" w:line="320" w:lineRule="atLeast"/>
              <w:ind w:left="60" w:right="60"/>
              <w:jc w:val="right"/>
              <w:rPr>
                <w:rFonts w:ascii="Arial" w:hAnsi="Arial" w:cs="Arial"/>
                <w:color w:val="000000"/>
                <w:sz w:val="18"/>
                <w:szCs w:val="18"/>
              </w:rPr>
            </w:pPr>
            <w:r w:rsidRPr="00525BA8">
              <w:rPr>
                <w:rFonts w:ascii="Arial" w:hAnsi="Arial" w:cs="Arial"/>
                <w:color w:val="000000"/>
                <w:sz w:val="18"/>
                <w:szCs w:val="18"/>
              </w:rPr>
              <w:t>.</w:t>
            </w:r>
          </w:p>
        </w:tc>
      </w:tr>
    </w:tbl>
    <w:p w14:paraId="72CB0A45" w14:textId="73659348" w:rsidR="007162E6" w:rsidRPr="007C17E9" w:rsidRDefault="007C17E9" w:rsidP="00525BA8">
      <w:pPr>
        <w:spacing w:after="0" w:line="216" w:lineRule="auto"/>
        <w:rPr>
          <w:rFonts w:ascii="Times New Roman" w:hAnsi="Times New Roman" w:cs="Times New Roman"/>
          <w:color w:val="000000" w:themeColor="text1"/>
          <w:kern w:val="24"/>
          <w:sz w:val="28"/>
          <w:szCs w:val="28"/>
        </w:rPr>
      </w:pPr>
      <w:r w:rsidRPr="007C17E9">
        <w:rPr>
          <w:rFonts w:ascii="Times New Roman" w:hAnsi="Times New Roman" w:cs="Times New Roman"/>
          <w:color w:val="000000" w:themeColor="text1"/>
          <w:kern w:val="24"/>
          <w:sz w:val="28"/>
          <w:szCs w:val="28"/>
        </w:rPr>
        <w:t>Log</w:t>
      </w:r>
      <w:r w:rsidR="007162E6" w:rsidRPr="007C17E9">
        <w:rPr>
          <w:rFonts w:ascii="Times New Roman" w:hAnsi="Times New Roman" w:cs="Times New Roman"/>
          <w:color w:val="000000" w:themeColor="text1"/>
          <w:kern w:val="24"/>
          <w:sz w:val="28"/>
          <w:szCs w:val="28"/>
        </w:rPr>
        <w:t xml:space="preserve"> linear analysis</w:t>
      </w:r>
      <w:r w:rsidRPr="007C17E9">
        <w:rPr>
          <w:rFonts w:ascii="Times New Roman" w:hAnsi="Times New Roman" w:cs="Times New Roman"/>
          <w:color w:val="000000" w:themeColor="text1"/>
          <w:kern w:val="24"/>
          <w:sz w:val="28"/>
          <w:szCs w:val="28"/>
        </w:rPr>
        <w:t xml:space="preserve"> suggests that the s</w:t>
      </w:r>
      <w:r w:rsidR="007162E6" w:rsidRPr="007C17E9">
        <w:rPr>
          <w:rFonts w:ascii="Times New Roman" w:hAnsi="Times New Roman" w:cs="Times New Roman"/>
          <w:color w:val="000000" w:themeColor="text1"/>
          <w:kern w:val="24"/>
          <w:sz w:val="28"/>
          <w:szCs w:val="28"/>
        </w:rPr>
        <w:t>mall value of likelihood ratio R</w:t>
      </w:r>
      <w:r w:rsidR="007162E6" w:rsidRPr="007C17E9">
        <w:rPr>
          <w:rFonts w:ascii="Times New Roman" w:hAnsi="Times New Roman" w:cs="Times New Roman"/>
          <w:b/>
          <w:bCs/>
          <w:color w:val="000000" w:themeColor="text1"/>
          <w:kern w:val="24"/>
          <w:position w:val="10"/>
          <w:sz w:val="28"/>
          <w:szCs w:val="28"/>
          <w:vertAlign w:val="superscript"/>
        </w:rPr>
        <w:t>2</w:t>
      </w:r>
      <w:r w:rsidR="007162E6" w:rsidRPr="007C17E9">
        <w:rPr>
          <w:rFonts w:ascii="Times New Roman" w:hAnsi="Times New Roman" w:cs="Times New Roman"/>
          <w:color w:val="000000" w:themeColor="text1"/>
          <w:kern w:val="24"/>
          <w:sz w:val="28"/>
          <w:szCs w:val="28"/>
        </w:rPr>
        <w:t xml:space="preserve"> mean </w:t>
      </w:r>
      <w:r w:rsidRPr="007C17E9">
        <w:rPr>
          <w:rFonts w:ascii="Times New Roman" w:hAnsi="Times New Roman" w:cs="Times New Roman"/>
          <w:color w:val="000000" w:themeColor="text1"/>
          <w:kern w:val="24"/>
          <w:sz w:val="28"/>
          <w:szCs w:val="28"/>
        </w:rPr>
        <w:t xml:space="preserve">it is </w:t>
      </w:r>
      <w:r w:rsidR="007162E6" w:rsidRPr="007C17E9">
        <w:rPr>
          <w:rFonts w:ascii="Times New Roman" w:hAnsi="Times New Roman" w:cs="Times New Roman"/>
          <w:color w:val="000000" w:themeColor="text1"/>
          <w:kern w:val="24"/>
          <w:sz w:val="28"/>
          <w:szCs w:val="28"/>
        </w:rPr>
        <w:t xml:space="preserve">a good model. </w:t>
      </w:r>
    </w:p>
    <w:p w14:paraId="67FCE585" w14:textId="34022261" w:rsidR="007C17E9" w:rsidRDefault="007C17E9" w:rsidP="00525BA8">
      <w:pPr>
        <w:spacing w:after="0" w:line="216" w:lineRule="auto"/>
        <w:rPr>
          <w:rFonts w:hAnsi="Calibri"/>
          <w:color w:val="000000" w:themeColor="text1"/>
          <w:kern w:val="24"/>
          <w:sz w:val="34"/>
          <w:szCs w:val="34"/>
        </w:rPr>
      </w:pPr>
    </w:p>
    <w:tbl>
      <w:tblPr>
        <w:tblW w:w="9177" w:type="dxa"/>
        <w:tblInd w:w="-5" w:type="dxa"/>
        <w:tblLook w:val="04A0" w:firstRow="1" w:lastRow="0" w:firstColumn="1" w:lastColumn="0" w:noHBand="0" w:noVBand="1"/>
      </w:tblPr>
      <w:tblGrid>
        <w:gridCol w:w="3507"/>
        <w:gridCol w:w="900"/>
        <w:gridCol w:w="2340"/>
        <w:gridCol w:w="900"/>
        <w:gridCol w:w="1530"/>
      </w:tblGrid>
      <w:tr w:rsidR="00937F5F" w:rsidRPr="00937F5F" w14:paraId="13F28AA6" w14:textId="77777777" w:rsidTr="00937F5F">
        <w:trPr>
          <w:trHeight w:val="249"/>
        </w:trPr>
        <w:tc>
          <w:tcPr>
            <w:tcW w:w="91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1D6AE89" w14:textId="77777777" w:rsidR="00937F5F" w:rsidRPr="00937F5F" w:rsidRDefault="00937F5F" w:rsidP="00937F5F">
            <w:pPr>
              <w:spacing w:after="0" w:line="240" w:lineRule="auto"/>
              <w:jc w:val="center"/>
              <w:rPr>
                <w:rFonts w:ascii="Times New Roman" w:eastAsia="Times New Roman" w:hAnsi="Times New Roman" w:cs="Times New Roman"/>
                <w:b/>
                <w:bCs/>
                <w:color w:val="000000"/>
                <w:sz w:val="28"/>
                <w:szCs w:val="28"/>
              </w:rPr>
            </w:pPr>
            <w:r w:rsidRPr="00937F5F">
              <w:rPr>
                <w:rFonts w:ascii="Times New Roman" w:eastAsia="Times New Roman" w:hAnsi="Times New Roman" w:cs="Times New Roman"/>
                <w:b/>
                <w:bCs/>
                <w:color w:val="000000"/>
                <w:sz w:val="28"/>
                <w:szCs w:val="28"/>
              </w:rPr>
              <w:t>Partial Associations</w:t>
            </w:r>
          </w:p>
        </w:tc>
      </w:tr>
      <w:tr w:rsidR="00937F5F" w:rsidRPr="00937F5F" w14:paraId="20B8BBD6" w14:textId="77777777" w:rsidTr="00937F5F">
        <w:trPr>
          <w:trHeight w:val="249"/>
        </w:trPr>
        <w:tc>
          <w:tcPr>
            <w:tcW w:w="3507" w:type="dxa"/>
            <w:tcBorders>
              <w:top w:val="nil"/>
              <w:left w:val="single" w:sz="4" w:space="0" w:color="auto"/>
              <w:bottom w:val="single" w:sz="4" w:space="0" w:color="auto"/>
              <w:right w:val="single" w:sz="4" w:space="0" w:color="auto"/>
            </w:tcBorders>
            <w:shd w:val="clear" w:color="auto" w:fill="auto"/>
            <w:vAlign w:val="center"/>
            <w:hideMark/>
          </w:tcPr>
          <w:p w14:paraId="5ABDC3B7"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Effect</w:t>
            </w:r>
          </w:p>
        </w:tc>
        <w:tc>
          <w:tcPr>
            <w:tcW w:w="900" w:type="dxa"/>
            <w:tcBorders>
              <w:top w:val="nil"/>
              <w:left w:val="nil"/>
              <w:bottom w:val="single" w:sz="4" w:space="0" w:color="auto"/>
              <w:right w:val="single" w:sz="4" w:space="0" w:color="auto"/>
            </w:tcBorders>
            <w:shd w:val="clear" w:color="auto" w:fill="auto"/>
            <w:vAlign w:val="center"/>
            <w:hideMark/>
          </w:tcPr>
          <w:p w14:paraId="3D0A3346"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proofErr w:type="spellStart"/>
            <w:r w:rsidRPr="00937F5F">
              <w:rPr>
                <w:rFonts w:ascii="Times New Roman" w:eastAsia="Times New Roman" w:hAnsi="Times New Roman" w:cs="Times New Roman"/>
                <w:color w:val="000000"/>
                <w:sz w:val="28"/>
                <w:szCs w:val="28"/>
              </w:rPr>
              <w:t>df</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4B5DDE91"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Partial Chi-Square</w:t>
            </w:r>
          </w:p>
        </w:tc>
        <w:tc>
          <w:tcPr>
            <w:tcW w:w="900" w:type="dxa"/>
            <w:tcBorders>
              <w:top w:val="nil"/>
              <w:left w:val="nil"/>
              <w:bottom w:val="single" w:sz="4" w:space="0" w:color="auto"/>
              <w:right w:val="single" w:sz="4" w:space="0" w:color="auto"/>
            </w:tcBorders>
            <w:shd w:val="clear" w:color="auto" w:fill="auto"/>
            <w:vAlign w:val="center"/>
            <w:hideMark/>
          </w:tcPr>
          <w:p w14:paraId="6B304E38"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Sig.</w:t>
            </w:r>
          </w:p>
        </w:tc>
        <w:tc>
          <w:tcPr>
            <w:tcW w:w="1530" w:type="dxa"/>
            <w:tcBorders>
              <w:top w:val="nil"/>
              <w:left w:val="nil"/>
              <w:bottom w:val="single" w:sz="4" w:space="0" w:color="auto"/>
              <w:right w:val="single" w:sz="4" w:space="0" w:color="auto"/>
            </w:tcBorders>
            <w:shd w:val="clear" w:color="auto" w:fill="auto"/>
            <w:vAlign w:val="center"/>
            <w:hideMark/>
          </w:tcPr>
          <w:p w14:paraId="3735A99D"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Number of Iterations</w:t>
            </w:r>
          </w:p>
        </w:tc>
      </w:tr>
      <w:tr w:rsidR="00937F5F" w:rsidRPr="00937F5F" w14:paraId="5F27C66C" w14:textId="77777777" w:rsidTr="00937F5F">
        <w:trPr>
          <w:trHeight w:val="249"/>
        </w:trPr>
        <w:tc>
          <w:tcPr>
            <w:tcW w:w="3507" w:type="dxa"/>
            <w:tcBorders>
              <w:top w:val="nil"/>
              <w:left w:val="single" w:sz="4" w:space="0" w:color="auto"/>
              <w:bottom w:val="single" w:sz="4" w:space="0" w:color="auto"/>
              <w:right w:val="single" w:sz="4" w:space="0" w:color="auto"/>
            </w:tcBorders>
            <w:shd w:val="clear" w:color="auto" w:fill="auto"/>
            <w:vAlign w:val="center"/>
            <w:hideMark/>
          </w:tcPr>
          <w:p w14:paraId="6A0AC560" w14:textId="77777777" w:rsidR="00937F5F" w:rsidRPr="00937F5F" w:rsidRDefault="00937F5F" w:rsidP="00937F5F">
            <w:pPr>
              <w:spacing w:after="0" w:line="240" w:lineRule="auto"/>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Dialysis*Age</w:t>
            </w:r>
          </w:p>
        </w:tc>
        <w:tc>
          <w:tcPr>
            <w:tcW w:w="900" w:type="dxa"/>
            <w:tcBorders>
              <w:top w:val="nil"/>
              <w:left w:val="nil"/>
              <w:bottom w:val="single" w:sz="4" w:space="0" w:color="auto"/>
              <w:right w:val="single" w:sz="4" w:space="0" w:color="auto"/>
            </w:tcBorders>
            <w:shd w:val="clear" w:color="auto" w:fill="auto"/>
            <w:noWrap/>
            <w:vAlign w:val="center"/>
            <w:hideMark/>
          </w:tcPr>
          <w:p w14:paraId="3A42DC67"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1</w:t>
            </w:r>
          </w:p>
        </w:tc>
        <w:tc>
          <w:tcPr>
            <w:tcW w:w="2340" w:type="dxa"/>
            <w:tcBorders>
              <w:top w:val="nil"/>
              <w:left w:val="nil"/>
              <w:bottom w:val="single" w:sz="4" w:space="0" w:color="auto"/>
              <w:right w:val="single" w:sz="4" w:space="0" w:color="auto"/>
            </w:tcBorders>
            <w:shd w:val="clear" w:color="auto" w:fill="auto"/>
            <w:noWrap/>
            <w:vAlign w:val="center"/>
            <w:hideMark/>
          </w:tcPr>
          <w:p w14:paraId="320E1DCE"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3.001</w:t>
            </w:r>
          </w:p>
        </w:tc>
        <w:tc>
          <w:tcPr>
            <w:tcW w:w="900" w:type="dxa"/>
            <w:tcBorders>
              <w:top w:val="nil"/>
              <w:left w:val="nil"/>
              <w:bottom w:val="single" w:sz="4" w:space="0" w:color="auto"/>
              <w:right w:val="single" w:sz="4" w:space="0" w:color="auto"/>
            </w:tcBorders>
            <w:shd w:val="clear" w:color="auto" w:fill="auto"/>
            <w:noWrap/>
            <w:vAlign w:val="center"/>
            <w:hideMark/>
          </w:tcPr>
          <w:p w14:paraId="629A3F20"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.083</w:t>
            </w:r>
          </w:p>
        </w:tc>
        <w:tc>
          <w:tcPr>
            <w:tcW w:w="1530" w:type="dxa"/>
            <w:tcBorders>
              <w:top w:val="nil"/>
              <w:left w:val="nil"/>
              <w:bottom w:val="single" w:sz="4" w:space="0" w:color="auto"/>
              <w:right w:val="single" w:sz="4" w:space="0" w:color="auto"/>
            </w:tcBorders>
            <w:shd w:val="clear" w:color="auto" w:fill="auto"/>
            <w:noWrap/>
            <w:vAlign w:val="center"/>
            <w:hideMark/>
          </w:tcPr>
          <w:p w14:paraId="52749FEA"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2</w:t>
            </w:r>
          </w:p>
        </w:tc>
      </w:tr>
      <w:tr w:rsidR="00937F5F" w:rsidRPr="00937F5F" w14:paraId="2446851A" w14:textId="77777777" w:rsidTr="00937F5F">
        <w:trPr>
          <w:trHeight w:val="249"/>
        </w:trPr>
        <w:tc>
          <w:tcPr>
            <w:tcW w:w="3507" w:type="dxa"/>
            <w:tcBorders>
              <w:top w:val="nil"/>
              <w:left w:val="single" w:sz="4" w:space="0" w:color="auto"/>
              <w:bottom w:val="single" w:sz="4" w:space="0" w:color="auto"/>
              <w:right w:val="single" w:sz="4" w:space="0" w:color="auto"/>
            </w:tcBorders>
            <w:shd w:val="clear" w:color="auto" w:fill="auto"/>
            <w:vAlign w:val="center"/>
            <w:hideMark/>
          </w:tcPr>
          <w:p w14:paraId="13F40517" w14:textId="77777777" w:rsidR="00937F5F" w:rsidRPr="00937F5F" w:rsidRDefault="00937F5F" w:rsidP="00937F5F">
            <w:pPr>
              <w:spacing w:after="0" w:line="240" w:lineRule="auto"/>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CC"/>
                <w:sz w:val="28"/>
                <w:szCs w:val="28"/>
              </w:rPr>
              <w:t>Dialysis*Anxiety score</w:t>
            </w:r>
          </w:p>
        </w:tc>
        <w:tc>
          <w:tcPr>
            <w:tcW w:w="900" w:type="dxa"/>
            <w:tcBorders>
              <w:top w:val="nil"/>
              <w:left w:val="nil"/>
              <w:bottom w:val="single" w:sz="4" w:space="0" w:color="auto"/>
              <w:right w:val="single" w:sz="4" w:space="0" w:color="auto"/>
            </w:tcBorders>
            <w:shd w:val="clear" w:color="auto" w:fill="auto"/>
            <w:noWrap/>
            <w:vAlign w:val="center"/>
            <w:hideMark/>
          </w:tcPr>
          <w:p w14:paraId="1373ED65"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2</w:t>
            </w:r>
          </w:p>
        </w:tc>
        <w:tc>
          <w:tcPr>
            <w:tcW w:w="2340" w:type="dxa"/>
            <w:tcBorders>
              <w:top w:val="nil"/>
              <w:left w:val="nil"/>
              <w:bottom w:val="single" w:sz="4" w:space="0" w:color="auto"/>
              <w:right w:val="single" w:sz="4" w:space="0" w:color="auto"/>
            </w:tcBorders>
            <w:shd w:val="clear" w:color="auto" w:fill="auto"/>
            <w:noWrap/>
            <w:vAlign w:val="center"/>
            <w:hideMark/>
          </w:tcPr>
          <w:p w14:paraId="6166EB58" w14:textId="77777777" w:rsidR="00937F5F" w:rsidRPr="00937F5F" w:rsidRDefault="00937F5F" w:rsidP="00937F5F">
            <w:pPr>
              <w:spacing w:after="0" w:line="240" w:lineRule="auto"/>
              <w:jc w:val="center"/>
              <w:rPr>
                <w:rFonts w:ascii="Times New Roman" w:eastAsia="Times New Roman" w:hAnsi="Times New Roman" w:cs="Times New Roman"/>
                <w:color w:val="0000CC"/>
                <w:sz w:val="28"/>
                <w:szCs w:val="28"/>
              </w:rPr>
            </w:pPr>
            <w:r w:rsidRPr="00937F5F">
              <w:rPr>
                <w:rFonts w:ascii="Times New Roman" w:eastAsia="Times New Roman" w:hAnsi="Times New Roman" w:cs="Times New Roman"/>
                <w:color w:val="0000CC"/>
                <w:sz w:val="28"/>
                <w:szCs w:val="28"/>
              </w:rPr>
              <w:t>6.462</w:t>
            </w:r>
          </w:p>
        </w:tc>
        <w:tc>
          <w:tcPr>
            <w:tcW w:w="900" w:type="dxa"/>
            <w:tcBorders>
              <w:top w:val="nil"/>
              <w:left w:val="nil"/>
              <w:bottom w:val="single" w:sz="4" w:space="0" w:color="auto"/>
              <w:right w:val="single" w:sz="4" w:space="0" w:color="auto"/>
            </w:tcBorders>
            <w:shd w:val="clear" w:color="auto" w:fill="auto"/>
            <w:noWrap/>
            <w:vAlign w:val="center"/>
            <w:hideMark/>
          </w:tcPr>
          <w:p w14:paraId="445F7CE3" w14:textId="77777777" w:rsidR="00937F5F" w:rsidRPr="00937F5F" w:rsidRDefault="00937F5F" w:rsidP="00937F5F">
            <w:pPr>
              <w:spacing w:after="0" w:line="240" w:lineRule="auto"/>
              <w:jc w:val="center"/>
              <w:rPr>
                <w:rFonts w:ascii="Times New Roman" w:eastAsia="Times New Roman" w:hAnsi="Times New Roman" w:cs="Times New Roman"/>
                <w:color w:val="0000CC"/>
                <w:sz w:val="28"/>
                <w:szCs w:val="28"/>
              </w:rPr>
            </w:pPr>
            <w:r w:rsidRPr="00937F5F">
              <w:rPr>
                <w:rFonts w:ascii="Times New Roman" w:eastAsia="Times New Roman" w:hAnsi="Times New Roman" w:cs="Times New Roman"/>
                <w:color w:val="0000CC"/>
                <w:sz w:val="28"/>
                <w:szCs w:val="28"/>
              </w:rPr>
              <w:t>.040</w:t>
            </w:r>
          </w:p>
        </w:tc>
        <w:tc>
          <w:tcPr>
            <w:tcW w:w="1530" w:type="dxa"/>
            <w:tcBorders>
              <w:top w:val="nil"/>
              <w:left w:val="nil"/>
              <w:bottom w:val="single" w:sz="4" w:space="0" w:color="auto"/>
              <w:right w:val="single" w:sz="4" w:space="0" w:color="auto"/>
            </w:tcBorders>
            <w:shd w:val="clear" w:color="auto" w:fill="auto"/>
            <w:noWrap/>
            <w:vAlign w:val="center"/>
            <w:hideMark/>
          </w:tcPr>
          <w:p w14:paraId="1E46FC37"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2</w:t>
            </w:r>
          </w:p>
        </w:tc>
      </w:tr>
      <w:tr w:rsidR="00937F5F" w:rsidRPr="00937F5F" w14:paraId="70B1E86C" w14:textId="77777777" w:rsidTr="00937F5F">
        <w:trPr>
          <w:trHeight w:val="249"/>
        </w:trPr>
        <w:tc>
          <w:tcPr>
            <w:tcW w:w="3507" w:type="dxa"/>
            <w:tcBorders>
              <w:top w:val="nil"/>
              <w:left w:val="single" w:sz="4" w:space="0" w:color="auto"/>
              <w:bottom w:val="single" w:sz="4" w:space="0" w:color="auto"/>
              <w:right w:val="single" w:sz="4" w:space="0" w:color="auto"/>
            </w:tcBorders>
            <w:shd w:val="clear" w:color="auto" w:fill="auto"/>
            <w:vAlign w:val="center"/>
            <w:hideMark/>
          </w:tcPr>
          <w:p w14:paraId="406CF5FC" w14:textId="77777777" w:rsidR="00937F5F" w:rsidRPr="00937F5F" w:rsidRDefault="00937F5F" w:rsidP="00937F5F">
            <w:pPr>
              <w:spacing w:after="0" w:line="240" w:lineRule="auto"/>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Age*Anxiety score</w:t>
            </w:r>
          </w:p>
        </w:tc>
        <w:tc>
          <w:tcPr>
            <w:tcW w:w="900" w:type="dxa"/>
            <w:tcBorders>
              <w:top w:val="nil"/>
              <w:left w:val="nil"/>
              <w:bottom w:val="single" w:sz="4" w:space="0" w:color="auto"/>
              <w:right w:val="single" w:sz="4" w:space="0" w:color="auto"/>
            </w:tcBorders>
            <w:shd w:val="clear" w:color="auto" w:fill="auto"/>
            <w:noWrap/>
            <w:vAlign w:val="center"/>
            <w:hideMark/>
          </w:tcPr>
          <w:p w14:paraId="2F259F96"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2</w:t>
            </w:r>
          </w:p>
        </w:tc>
        <w:tc>
          <w:tcPr>
            <w:tcW w:w="2340" w:type="dxa"/>
            <w:tcBorders>
              <w:top w:val="nil"/>
              <w:left w:val="nil"/>
              <w:bottom w:val="single" w:sz="4" w:space="0" w:color="auto"/>
              <w:right w:val="single" w:sz="4" w:space="0" w:color="auto"/>
            </w:tcBorders>
            <w:shd w:val="clear" w:color="auto" w:fill="auto"/>
            <w:noWrap/>
            <w:vAlign w:val="center"/>
            <w:hideMark/>
          </w:tcPr>
          <w:p w14:paraId="51680B91"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.524</w:t>
            </w:r>
          </w:p>
        </w:tc>
        <w:tc>
          <w:tcPr>
            <w:tcW w:w="900" w:type="dxa"/>
            <w:tcBorders>
              <w:top w:val="nil"/>
              <w:left w:val="nil"/>
              <w:bottom w:val="single" w:sz="4" w:space="0" w:color="auto"/>
              <w:right w:val="single" w:sz="4" w:space="0" w:color="auto"/>
            </w:tcBorders>
            <w:shd w:val="clear" w:color="auto" w:fill="auto"/>
            <w:noWrap/>
            <w:vAlign w:val="center"/>
            <w:hideMark/>
          </w:tcPr>
          <w:p w14:paraId="1F909DDB"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.770</w:t>
            </w:r>
          </w:p>
        </w:tc>
        <w:tc>
          <w:tcPr>
            <w:tcW w:w="1530" w:type="dxa"/>
            <w:tcBorders>
              <w:top w:val="nil"/>
              <w:left w:val="nil"/>
              <w:bottom w:val="single" w:sz="4" w:space="0" w:color="auto"/>
              <w:right w:val="single" w:sz="4" w:space="0" w:color="auto"/>
            </w:tcBorders>
            <w:shd w:val="clear" w:color="auto" w:fill="auto"/>
            <w:noWrap/>
            <w:vAlign w:val="center"/>
            <w:hideMark/>
          </w:tcPr>
          <w:p w14:paraId="0A04AEC8"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2</w:t>
            </w:r>
          </w:p>
        </w:tc>
      </w:tr>
      <w:tr w:rsidR="00937F5F" w:rsidRPr="00937F5F" w14:paraId="3BF4C97B" w14:textId="77777777" w:rsidTr="00937F5F">
        <w:trPr>
          <w:trHeight w:val="249"/>
        </w:trPr>
        <w:tc>
          <w:tcPr>
            <w:tcW w:w="3507" w:type="dxa"/>
            <w:tcBorders>
              <w:top w:val="nil"/>
              <w:left w:val="single" w:sz="4" w:space="0" w:color="auto"/>
              <w:bottom w:val="single" w:sz="4" w:space="0" w:color="auto"/>
              <w:right w:val="single" w:sz="4" w:space="0" w:color="auto"/>
            </w:tcBorders>
            <w:shd w:val="clear" w:color="auto" w:fill="auto"/>
            <w:vAlign w:val="center"/>
            <w:hideMark/>
          </w:tcPr>
          <w:p w14:paraId="742E7928" w14:textId="77777777" w:rsidR="00937F5F" w:rsidRPr="00937F5F" w:rsidRDefault="00937F5F" w:rsidP="00937F5F">
            <w:pPr>
              <w:spacing w:after="0" w:line="240" w:lineRule="auto"/>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Dialysis</w:t>
            </w:r>
          </w:p>
        </w:tc>
        <w:tc>
          <w:tcPr>
            <w:tcW w:w="900" w:type="dxa"/>
            <w:tcBorders>
              <w:top w:val="nil"/>
              <w:left w:val="nil"/>
              <w:bottom w:val="single" w:sz="4" w:space="0" w:color="auto"/>
              <w:right w:val="single" w:sz="4" w:space="0" w:color="auto"/>
            </w:tcBorders>
            <w:shd w:val="clear" w:color="auto" w:fill="auto"/>
            <w:noWrap/>
            <w:vAlign w:val="center"/>
            <w:hideMark/>
          </w:tcPr>
          <w:p w14:paraId="35EAF289"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1</w:t>
            </w:r>
          </w:p>
        </w:tc>
        <w:tc>
          <w:tcPr>
            <w:tcW w:w="2340" w:type="dxa"/>
            <w:tcBorders>
              <w:top w:val="nil"/>
              <w:left w:val="nil"/>
              <w:bottom w:val="single" w:sz="4" w:space="0" w:color="auto"/>
              <w:right w:val="single" w:sz="4" w:space="0" w:color="auto"/>
            </w:tcBorders>
            <w:shd w:val="clear" w:color="auto" w:fill="auto"/>
            <w:noWrap/>
            <w:vAlign w:val="center"/>
            <w:hideMark/>
          </w:tcPr>
          <w:p w14:paraId="1167471E"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87.911</w:t>
            </w:r>
          </w:p>
        </w:tc>
        <w:tc>
          <w:tcPr>
            <w:tcW w:w="900" w:type="dxa"/>
            <w:tcBorders>
              <w:top w:val="nil"/>
              <w:left w:val="nil"/>
              <w:bottom w:val="single" w:sz="4" w:space="0" w:color="auto"/>
              <w:right w:val="single" w:sz="4" w:space="0" w:color="auto"/>
            </w:tcBorders>
            <w:shd w:val="clear" w:color="auto" w:fill="auto"/>
            <w:noWrap/>
            <w:vAlign w:val="center"/>
            <w:hideMark/>
          </w:tcPr>
          <w:p w14:paraId="421FF91A"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.000</w:t>
            </w:r>
          </w:p>
        </w:tc>
        <w:tc>
          <w:tcPr>
            <w:tcW w:w="1530" w:type="dxa"/>
            <w:tcBorders>
              <w:top w:val="nil"/>
              <w:left w:val="nil"/>
              <w:bottom w:val="single" w:sz="4" w:space="0" w:color="auto"/>
              <w:right w:val="single" w:sz="4" w:space="0" w:color="auto"/>
            </w:tcBorders>
            <w:shd w:val="clear" w:color="auto" w:fill="auto"/>
            <w:noWrap/>
            <w:vAlign w:val="center"/>
            <w:hideMark/>
          </w:tcPr>
          <w:p w14:paraId="5FA444EB"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2</w:t>
            </w:r>
          </w:p>
        </w:tc>
      </w:tr>
      <w:tr w:rsidR="00937F5F" w:rsidRPr="00937F5F" w14:paraId="4BA2F353" w14:textId="77777777" w:rsidTr="00937F5F">
        <w:trPr>
          <w:trHeight w:val="249"/>
        </w:trPr>
        <w:tc>
          <w:tcPr>
            <w:tcW w:w="3507" w:type="dxa"/>
            <w:tcBorders>
              <w:top w:val="nil"/>
              <w:left w:val="single" w:sz="4" w:space="0" w:color="auto"/>
              <w:bottom w:val="single" w:sz="4" w:space="0" w:color="auto"/>
              <w:right w:val="single" w:sz="4" w:space="0" w:color="auto"/>
            </w:tcBorders>
            <w:shd w:val="clear" w:color="auto" w:fill="auto"/>
            <w:vAlign w:val="center"/>
            <w:hideMark/>
          </w:tcPr>
          <w:p w14:paraId="38E252EB" w14:textId="77777777" w:rsidR="00937F5F" w:rsidRPr="00937F5F" w:rsidRDefault="00937F5F" w:rsidP="00937F5F">
            <w:pPr>
              <w:spacing w:after="0" w:line="240" w:lineRule="auto"/>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Age</w:t>
            </w:r>
          </w:p>
        </w:tc>
        <w:tc>
          <w:tcPr>
            <w:tcW w:w="900" w:type="dxa"/>
            <w:tcBorders>
              <w:top w:val="nil"/>
              <w:left w:val="nil"/>
              <w:bottom w:val="single" w:sz="4" w:space="0" w:color="auto"/>
              <w:right w:val="single" w:sz="4" w:space="0" w:color="auto"/>
            </w:tcBorders>
            <w:shd w:val="clear" w:color="auto" w:fill="auto"/>
            <w:noWrap/>
            <w:vAlign w:val="center"/>
            <w:hideMark/>
          </w:tcPr>
          <w:p w14:paraId="5D93D60A"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1</w:t>
            </w:r>
          </w:p>
        </w:tc>
        <w:tc>
          <w:tcPr>
            <w:tcW w:w="2340" w:type="dxa"/>
            <w:tcBorders>
              <w:top w:val="nil"/>
              <w:left w:val="nil"/>
              <w:bottom w:val="single" w:sz="4" w:space="0" w:color="auto"/>
              <w:right w:val="single" w:sz="4" w:space="0" w:color="auto"/>
            </w:tcBorders>
            <w:shd w:val="clear" w:color="auto" w:fill="auto"/>
            <w:noWrap/>
            <w:vAlign w:val="center"/>
            <w:hideMark/>
          </w:tcPr>
          <w:p w14:paraId="0B872137"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.101</w:t>
            </w:r>
          </w:p>
        </w:tc>
        <w:tc>
          <w:tcPr>
            <w:tcW w:w="900" w:type="dxa"/>
            <w:tcBorders>
              <w:top w:val="nil"/>
              <w:left w:val="nil"/>
              <w:bottom w:val="single" w:sz="4" w:space="0" w:color="auto"/>
              <w:right w:val="single" w:sz="4" w:space="0" w:color="auto"/>
            </w:tcBorders>
            <w:shd w:val="clear" w:color="auto" w:fill="auto"/>
            <w:noWrap/>
            <w:vAlign w:val="center"/>
            <w:hideMark/>
          </w:tcPr>
          <w:p w14:paraId="5A11FDD1"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.750</w:t>
            </w:r>
          </w:p>
        </w:tc>
        <w:tc>
          <w:tcPr>
            <w:tcW w:w="1530" w:type="dxa"/>
            <w:tcBorders>
              <w:top w:val="nil"/>
              <w:left w:val="nil"/>
              <w:bottom w:val="single" w:sz="4" w:space="0" w:color="auto"/>
              <w:right w:val="single" w:sz="4" w:space="0" w:color="auto"/>
            </w:tcBorders>
            <w:shd w:val="clear" w:color="auto" w:fill="auto"/>
            <w:noWrap/>
            <w:vAlign w:val="center"/>
            <w:hideMark/>
          </w:tcPr>
          <w:p w14:paraId="7F4315A9"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2</w:t>
            </w:r>
          </w:p>
        </w:tc>
      </w:tr>
      <w:tr w:rsidR="00937F5F" w:rsidRPr="00937F5F" w14:paraId="5961FE5F" w14:textId="77777777" w:rsidTr="00937F5F">
        <w:trPr>
          <w:trHeight w:val="249"/>
        </w:trPr>
        <w:tc>
          <w:tcPr>
            <w:tcW w:w="3507" w:type="dxa"/>
            <w:tcBorders>
              <w:top w:val="nil"/>
              <w:left w:val="single" w:sz="4" w:space="0" w:color="auto"/>
              <w:bottom w:val="single" w:sz="4" w:space="0" w:color="auto"/>
              <w:right w:val="single" w:sz="4" w:space="0" w:color="auto"/>
            </w:tcBorders>
            <w:shd w:val="clear" w:color="auto" w:fill="auto"/>
            <w:vAlign w:val="center"/>
            <w:hideMark/>
          </w:tcPr>
          <w:p w14:paraId="455D859A" w14:textId="77777777" w:rsidR="00937F5F" w:rsidRPr="00937F5F" w:rsidRDefault="00937F5F" w:rsidP="00937F5F">
            <w:pPr>
              <w:spacing w:after="0" w:line="240" w:lineRule="auto"/>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Anxiety score</w:t>
            </w:r>
          </w:p>
        </w:tc>
        <w:tc>
          <w:tcPr>
            <w:tcW w:w="900" w:type="dxa"/>
            <w:tcBorders>
              <w:top w:val="nil"/>
              <w:left w:val="nil"/>
              <w:bottom w:val="single" w:sz="4" w:space="0" w:color="auto"/>
              <w:right w:val="single" w:sz="4" w:space="0" w:color="auto"/>
            </w:tcBorders>
            <w:shd w:val="clear" w:color="auto" w:fill="auto"/>
            <w:noWrap/>
            <w:vAlign w:val="center"/>
            <w:hideMark/>
          </w:tcPr>
          <w:p w14:paraId="2FDB459B"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2</w:t>
            </w:r>
          </w:p>
        </w:tc>
        <w:tc>
          <w:tcPr>
            <w:tcW w:w="2340" w:type="dxa"/>
            <w:tcBorders>
              <w:top w:val="nil"/>
              <w:left w:val="nil"/>
              <w:bottom w:val="single" w:sz="4" w:space="0" w:color="auto"/>
              <w:right w:val="single" w:sz="4" w:space="0" w:color="auto"/>
            </w:tcBorders>
            <w:shd w:val="clear" w:color="auto" w:fill="auto"/>
            <w:noWrap/>
            <w:vAlign w:val="center"/>
            <w:hideMark/>
          </w:tcPr>
          <w:p w14:paraId="0A0A0AED"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127.781</w:t>
            </w:r>
          </w:p>
        </w:tc>
        <w:tc>
          <w:tcPr>
            <w:tcW w:w="900" w:type="dxa"/>
            <w:tcBorders>
              <w:top w:val="nil"/>
              <w:left w:val="nil"/>
              <w:bottom w:val="single" w:sz="4" w:space="0" w:color="auto"/>
              <w:right w:val="single" w:sz="4" w:space="0" w:color="auto"/>
            </w:tcBorders>
            <w:shd w:val="clear" w:color="auto" w:fill="auto"/>
            <w:noWrap/>
            <w:vAlign w:val="center"/>
            <w:hideMark/>
          </w:tcPr>
          <w:p w14:paraId="3E51E1BE"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.000</w:t>
            </w:r>
          </w:p>
        </w:tc>
        <w:tc>
          <w:tcPr>
            <w:tcW w:w="1530" w:type="dxa"/>
            <w:tcBorders>
              <w:top w:val="nil"/>
              <w:left w:val="nil"/>
              <w:bottom w:val="single" w:sz="4" w:space="0" w:color="auto"/>
              <w:right w:val="single" w:sz="4" w:space="0" w:color="auto"/>
            </w:tcBorders>
            <w:shd w:val="clear" w:color="auto" w:fill="auto"/>
            <w:noWrap/>
            <w:vAlign w:val="center"/>
            <w:hideMark/>
          </w:tcPr>
          <w:p w14:paraId="664DFFFA" w14:textId="77777777" w:rsidR="00937F5F" w:rsidRPr="00937F5F" w:rsidRDefault="00937F5F" w:rsidP="00937F5F">
            <w:pPr>
              <w:spacing w:after="0" w:line="240" w:lineRule="auto"/>
              <w:jc w:val="center"/>
              <w:rPr>
                <w:rFonts w:ascii="Times New Roman" w:eastAsia="Times New Roman" w:hAnsi="Times New Roman" w:cs="Times New Roman"/>
                <w:color w:val="000000"/>
                <w:sz w:val="28"/>
                <w:szCs w:val="28"/>
              </w:rPr>
            </w:pPr>
            <w:r w:rsidRPr="00937F5F">
              <w:rPr>
                <w:rFonts w:ascii="Times New Roman" w:eastAsia="Times New Roman" w:hAnsi="Times New Roman" w:cs="Times New Roman"/>
                <w:color w:val="000000"/>
                <w:sz w:val="28"/>
                <w:szCs w:val="28"/>
              </w:rPr>
              <w:t>2</w:t>
            </w:r>
          </w:p>
        </w:tc>
      </w:tr>
    </w:tbl>
    <w:p w14:paraId="50EDA77F" w14:textId="77777777" w:rsidR="007C17E9" w:rsidRDefault="007C17E9" w:rsidP="00525BA8">
      <w:pPr>
        <w:spacing w:after="0" w:line="216" w:lineRule="auto"/>
        <w:rPr>
          <w:rFonts w:hAnsi="Calibri"/>
          <w:color w:val="000000" w:themeColor="text1"/>
          <w:kern w:val="24"/>
          <w:sz w:val="34"/>
          <w:szCs w:val="34"/>
        </w:rPr>
      </w:pPr>
    </w:p>
    <w:p w14:paraId="1245C723" w14:textId="0E51640C" w:rsidR="007B2F5E" w:rsidRPr="000F3E11" w:rsidRDefault="0068034D" w:rsidP="000F3E11">
      <w:pPr>
        <w:pStyle w:val="ListParagraph"/>
        <w:numPr>
          <w:ilvl w:val="0"/>
          <w:numId w:val="4"/>
        </w:numPr>
        <w:spacing w:after="0" w:line="216" w:lineRule="auto"/>
        <w:ind w:left="360"/>
        <w:rPr>
          <w:rFonts w:ascii="Times New Roman" w:eastAsia="Times New Roman" w:hAnsi="Times New Roman" w:cs="Times New Roman"/>
          <w:color w:val="0000CC"/>
          <w:sz w:val="28"/>
          <w:szCs w:val="28"/>
        </w:rPr>
      </w:pPr>
      <w:r w:rsidRPr="000F3E11">
        <w:rPr>
          <w:rFonts w:ascii="Times New Roman" w:hAnsi="Times New Roman" w:cs="Times New Roman"/>
          <w:color w:val="0000CC"/>
          <w:kern w:val="24"/>
          <w:sz w:val="28"/>
          <w:szCs w:val="28"/>
        </w:rPr>
        <w:t>This simply breaks down the previous table that we have just looked at into its component parts. So, for example, although we know from the previous output that removing the t</w:t>
      </w:r>
      <w:r w:rsidR="00937F5F" w:rsidRPr="000F3E11">
        <w:rPr>
          <w:rFonts w:ascii="Times New Roman" w:hAnsi="Times New Roman" w:cs="Times New Roman"/>
          <w:color w:val="0000CC"/>
          <w:kern w:val="24"/>
          <w:sz w:val="28"/>
          <w:szCs w:val="28"/>
        </w:rPr>
        <w:t>hree</w:t>
      </w:r>
      <w:r w:rsidRPr="000F3E11">
        <w:rPr>
          <w:rFonts w:ascii="Times New Roman" w:hAnsi="Times New Roman" w:cs="Times New Roman"/>
          <w:color w:val="0000CC"/>
          <w:kern w:val="24"/>
          <w:sz w:val="28"/>
          <w:szCs w:val="28"/>
        </w:rPr>
        <w:t>-way interactions significantly affects the model</w:t>
      </w:r>
      <w:r w:rsidR="00937F5F" w:rsidRPr="000F3E11">
        <w:rPr>
          <w:rFonts w:ascii="Times New Roman" w:hAnsi="Times New Roman" w:cs="Times New Roman"/>
          <w:color w:val="0000CC"/>
          <w:kern w:val="24"/>
          <w:sz w:val="28"/>
          <w:szCs w:val="28"/>
        </w:rPr>
        <w:t>.</w:t>
      </w:r>
      <w:r w:rsidRPr="000F3E11">
        <w:rPr>
          <w:rFonts w:ascii="Times New Roman" w:hAnsi="Times New Roman" w:cs="Times New Roman"/>
          <w:color w:val="0000CC"/>
          <w:kern w:val="24"/>
          <w:sz w:val="28"/>
          <w:szCs w:val="28"/>
        </w:rPr>
        <w:t xml:space="preserve"> </w:t>
      </w:r>
      <w:r w:rsidR="00937F5F" w:rsidRPr="000F3E11">
        <w:rPr>
          <w:rFonts w:ascii="Times New Roman" w:hAnsi="Times New Roman" w:cs="Times New Roman"/>
          <w:color w:val="0000CC"/>
          <w:kern w:val="24"/>
          <w:sz w:val="28"/>
          <w:szCs w:val="28"/>
        </w:rPr>
        <w:t xml:space="preserve">Besides, </w:t>
      </w:r>
      <w:r w:rsidRPr="000F3E11">
        <w:rPr>
          <w:rFonts w:ascii="Times New Roman" w:hAnsi="Times New Roman" w:cs="Times New Roman"/>
          <w:color w:val="0000CC"/>
          <w:kern w:val="24"/>
          <w:sz w:val="28"/>
          <w:szCs w:val="28"/>
        </w:rPr>
        <w:t xml:space="preserve">we don't know which of the two-way interactions is having the effect. </w:t>
      </w:r>
    </w:p>
    <w:p w14:paraId="19F53A32" w14:textId="77777777" w:rsidR="007B2F5E" w:rsidRPr="000F3E11" w:rsidRDefault="007C17E9" w:rsidP="000F3E11">
      <w:pPr>
        <w:pStyle w:val="ListParagraph"/>
        <w:numPr>
          <w:ilvl w:val="0"/>
          <w:numId w:val="4"/>
        </w:numPr>
        <w:spacing w:after="120" w:line="216" w:lineRule="auto"/>
        <w:ind w:left="360"/>
        <w:rPr>
          <w:rFonts w:ascii="Times New Roman" w:eastAsia="Times New Roman" w:hAnsi="Times New Roman" w:cs="Times New Roman"/>
          <w:color w:val="0000CC"/>
          <w:sz w:val="28"/>
          <w:szCs w:val="28"/>
        </w:rPr>
      </w:pPr>
      <w:r w:rsidRPr="000F3E11">
        <w:rPr>
          <w:rFonts w:ascii="Times New Roman" w:eastAsiaTheme="minorEastAsia" w:hAnsi="Times New Roman" w:cs="Times New Roman"/>
          <w:color w:val="0000CC"/>
          <w:kern w:val="24"/>
          <w:sz w:val="28"/>
          <w:szCs w:val="28"/>
        </w:rPr>
        <w:t>Keep in mind</w:t>
      </w:r>
      <w:r w:rsidR="0068034D" w:rsidRPr="000F3E11">
        <w:rPr>
          <w:rFonts w:ascii="Times New Roman" w:eastAsiaTheme="minorEastAsia" w:hAnsi="Times New Roman" w:cs="Times New Roman"/>
          <w:color w:val="0000CC"/>
          <w:kern w:val="24"/>
          <w:sz w:val="28"/>
          <w:szCs w:val="28"/>
        </w:rPr>
        <w:t xml:space="preserve">, though, that regardless of the partial association test, one must return even non-significant lower order terms if they are components of a significant higher order term which is to be retained in the model. </w:t>
      </w:r>
    </w:p>
    <w:p w14:paraId="6FC657A5" w14:textId="4494D03C" w:rsidR="007B2F5E" w:rsidRPr="000F3E11" w:rsidRDefault="0068034D" w:rsidP="000F3E11">
      <w:pPr>
        <w:pStyle w:val="ListParagraph"/>
        <w:numPr>
          <w:ilvl w:val="0"/>
          <w:numId w:val="4"/>
        </w:numPr>
        <w:spacing w:after="120" w:line="216" w:lineRule="auto"/>
        <w:ind w:left="360"/>
        <w:rPr>
          <w:rFonts w:ascii="Times New Roman" w:eastAsia="Times New Roman" w:hAnsi="Times New Roman" w:cs="Times New Roman"/>
          <w:color w:val="0000CC"/>
          <w:sz w:val="28"/>
          <w:szCs w:val="28"/>
        </w:rPr>
      </w:pPr>
      <w:r w:rsidRPr="000F3E11">
        <w:rPr>
          <w:rFonts w:ascii="Times New Roman" w:eastAsiaTheme="minorEastAsia" w:hAnsi="Times New Roman" w:cs="Times New Roman"/>
          <w:color w:val="0000CC"/>
          <w:kern w:val="24"/>
          <w:sz w:val="28"/>
          <w:szCs w:val="28"/>
        </w:rPr>
        <w:t xml:space="preserve">Thus </w:t>
      </w:r>
      <w:r w:rsidR="007C17E9" w:rsidRPr="000F3E11">
        <w:rPr>
          <w:rFonts w:ascii="Times New Roman" w:eastAsiaTheme="minorEastAsia" w:hAnsi="Times New Roman" w:cs="Times New Roman"/>
          <w:color w:val="0000CC"/>
          <w:kern w:val="24"/>
          <w:sz w:val="28"/>
          <w:szCs w:val="28"/>
        </w:rPr>
        <w:t>in the example above</w:t>
      </w:r>
      <w:r w:rsidRPr="000F3E11">
        <w:rPr>
          <w:rFonts w:ascii="Times New Roman" w:eastAsiaTheme="minorEastAsia" w:hAnsi="Times New Roman" w:cs="Times New Roman"/>
          <w:color w:val="0000CC"/>
          <w:kern w:val="24"/>
          <w:sz w:val="28"/>
          <w:szCs w:val="28"/>
        </w:rPr>
        <w:t xml:space="preserve">, </w:t>
      </w:r>
      <w:r w:rsidR="000F3E11">
        <w:rPr>
          <w:rFonts w:ascii="Times New Roman" w:eastAsiaTheme="minorEastAsia" w:hAnsi="Times New Roman" w:cs="Times New Roman"/>
          <w:color w:val="0000CC"/>
          <w:kern w:val="24"/>
          <w:sz w:val="28"/>
          <w:szCs w:val="28"/>
        </w:rPr>
        <w:t xml:space="preserve">we cannot </w:t>
      </w:r>
      <w:r w:rsidRPr="000F3E11">
        <w:rPr>
          <w:rFonts w:ascii="Times New Roman" w:eastAsiaTheme="minorEastAsia" w:hAnsi="Times New Roman" w:cs="Times New Roman"/>
          <w:color w:val="0000CC"/>
          <w:kern w:val="24"/>
          <w:sz w:val="28"/>
          <w:szCs w:val="28"/>
        </w:rPr>
        <w:t xml:space="preserve">retain </w:t>
      </w:r>
      <w:r w:rsidR="000F3E11">
        <w:rPr>
          <w:rFonts w:ascii="Times New Roman" w:eastAsiaTheme="minorEastAsia" w:hAnsi="Times New Roman" w:cs="Times New Roman"/>
          <w:color w:val="0000CC"/>
          <w:kern w:val="24"/>
          <w:sz w:val="28"/>
          <w:szCs w:val="28"/>
        </w:rPr>
        <w:t>Age,</w:t>
      </w:r>
      <w:r w:rsidRPr="000F3E11">
        <w:rPr>
          <w:rFonts w:ascii="Times New Roman" w:eastAsiaTheme="minorEastAsia" w:hAnsi="Times New Roman" w:cs="Times New Roman"/>
          <w:color w:val="0000CC"/>
          <w:kern w:val="24"/>
          <w:sz w:val="28"/>
          <w:szCs w:val="28"/>
        </w:rPr>
        <w:t xml:space="preserve"> it is non-significant because </w:t>
      </w:r>
      <w:r w:rsidR="000F3E11">
        <w:rPr>
          <w:rFonts w:ascii="Times New Roman" w:eastAsiaTheme="minorEastAsia" w:hAnsi="Times New Roman" w:cs="Times New Roman"/>
          <w:color w:val="0000CC"/>
          <w:kern w:val="24"/>
          <w:sz w:val="28"/>
          <w:szCs w:val="28"/>
        </w:rPr>
        <w:t>Age</w:t>
      </w:r>
      <w:r w:rsidRPr="000F3E11">
        <w:rPr>
          <w:rFonts w:ascii="Times New Roman" w:eastAsiaTheme="minorEastAsia" w:hAnsi="Times New Roman" w:cs="Times New Roman"/>
          <w:color w:val="0000CC"/>
          <w:kern w:val="24"/>
          <w:sz w:val="28"/>
          <w:szCs w:val="28"/>
        </w:rPr>
        <w:t xml:space="preserve"> terms in the two-way interactions, </w:t>
      </w:r>
      <w:r w:rsidR="000F3E11" w:rsidRPr="00937F5F">
        <w:rPr>
          <w:rFonts w:ascii="Times New Roman" w:eastAsia="Times New Roman" w:hAnsi="Times New Roman" w:cs="Times New Roman"/>
          <w:color w:val="000000"/>
          <w:sz w:val="28"/>
          <w:szCs w:val="28"/>
        </w:rPr>
        <w:t>Dialysis*Age</w:t>
      </w:r>
      <w:r w:rsidR="000F3E11">
        <w:rPr>
          <w:rFonts w:ascii="Times New Roman" w:eastAsia="Times New Roman" w:hAnsi="Times New Roman" w:cs="Times New Roman"/>
          <w:color w:val="000000"/>
          <w:sz w:val="28"/>
          <w:szCs w:val="28"/>
        </w:rPr>
        <w:t xml:space="preserve"> and </w:t>
      </w:r>
      <w:r w:rsidR="000F3E11" w:rsidRPr="00937F5F">
        <w:rPr>
          <w:rFonts w:ascii="Times New Roman" w:eastAsia="Times New Roman" w:hAnsi="Times New Roman" w:cs="Times New Roman"/>
          <w:color w:val="000000"/>
          <w:sz w:val="28"/>
          <w:szCs w:val="28"/>
        </w:rPr>
        <w:t>Age*Anxiety score</w:t>
      </w:r>
      <w:r w:rsidRPr="000F3E11">
        <w:rPr>
          <w:rFonts w:ascii="Times New Roman" w:eastAsiaTheme="minorEastAsia" w:hAnsi="Times New Roman" w:cs="Times New Roman"/>
          <w:color w:val="0000CC"/>
          <w:kern w:val="24"/>
          <w:sz w:val="28"/>
          <w:szCs w:val="28"/>
        </w:rPr>
        <w:t xml:space="preserve"> </w:t>
      </w:r>
      <w:r w:rsidR="000F3E11">
        <w:rPr>
          <w:rFonts w:ascii="Times New Roman" w:eastAsiaTheme="minorEastAsia" w:hAnsi="Times New Roman" w:cs="Times New Roman"/>
          <w:color w:val="0000CC"/>
          <w:kern w:val="24"/>
          <w:sz w:val="28"/>
          <w:szCs w:val="28"/>
        </w:rPr>
        <w:t xml:space="preserve">do not have </w:t>
      </w:r>
      <w:r w:rsidRPr="000F3E11">
        <w:rPr>
          <w:rFonts w:ascii="Times New Roman" w:eastAsiaTheme="minorEastAsia" w:hAnsi="Times New Roman" w:cs="Times New Roman"/>
          <w:color w:val="0000CC"/>
          <w:kern w:val="24"/>
          <w:sz w:val="28"/>
          <w:szCs w:val="28"/>
        </w:rPr>
        <w:t xml:space="preserve">significant correlation. </w:t>
      </w:r>
    </w:p>
    <w:p w14:paraId="271D39B9" w14:textId="35D2BA17" w:rsidR="007B2F5E" w:rsidRPr="000F3E11" w:rsidRDefault="0068034D" w:rsidP="000F3E11">
      <w:pPr>
        <w:pStyle w:val="ListParagraph"/>
        <w:numPr>
          <w:ilvl w:val="0"/>
          <w:numId w:val="4"/>
        </w:numPr>
        <w:spacing w:after="120" w:line="216" w:lineRule="auto"/>
        <w:ind w:left="360"/>
        <w:rPr>
          <w:rFonts w:ascii="Times New Roman" w:eastAsia="Times New Roman" w:hAnsi="Times New Roman" w:cs="Times New Roman"/>
          <w:color w:val="0000CC"/>
          <w:sz w:val="28"/>
          <w:szCs w:val="28"/>
        </w:rPr>
      </w:pPr>
      <w:r w:rsidRPr="000F3E11">
        <w:rPr>
          <w:rFonts w:ascii="Times New Roman" w:eastAsiaTheme="minorEastAsia" w:hAnsi="Times New Roman" w:cs="Times New Roman"/>
          <w:color w:val="0000CC"/>
          <w:kern w:val="24"/>
          <w:sz w:val="28"/>
          <w:szCs w:val="28"/>
        </w:rPr>
        <w:t>Thus the partial association test suggest</w:t>
      </w:r>
      <w:r w:rsidR="000F3E11">
        <w:rPr>
          <w:rFonts w:ascii="Times New Roman" w:eastAsiaTheme="minorEastAsia" w:hAnsi="Times New Roman" w:cs="Times New Roman"/>
          <w:color w:val="0000CC"/>
          <w:kern w:val="24"/>
          <w:sz w:val="28"/>
          <w:szCs w:val="28"/>
        </w:rPr>
        <w:t>s</w:t>
      </w:r>
      <w:r w:rsidRPr="000F3E11">
        <w:rPr>
          <w:rFonts w:ascii="Times New Roman" w:eastAsiaTheme="minorEastAsia" w:hAnsi="Times New Roman" w:cs="Times New Roman"/>
          <w:color w:val="0000CC"/>
          <w:kern w:val="24"/>
          <w:sz w:val="28"/>
          <w:szCs w:val="28"/>
        </w:rPr>
        <w:t xml:space="preserve"> </w:t>
      </w:r>
      <w:r w:rsidR="000F3E11">
        <w:rPr>
          <w:rFonts w:ascii="Times New Roman" w:eastAsiaTheme="minorEastAsia" w:hAnsi="Times New Roman" w:cs="Times New Roman"/>
          <w:color w:val="0000CC"/>
          <w:kern w:val="24"/>
          <w:sz w:val="28"/>
          <w:szCs w:val="28"/>
        </w:rPr>
        <w:t>for</w:t>
      </w:r>
      <w:r w:rsidRPr="000F3E11">
        <w:rPr>
          <w:rFonts w:ascii="Times New Roman" w:eastAsiaTheme="minorEastAsia" w:hAnsi="Times New Roman" w:cs="Times New Roman"/>
          <w:color w:val="0000CC"/>
          <w:kern w:val="24"/>
          <w:sz w:val="28"/>
          <w:szCs w:val="28"/>
        </w:rPr>
        <w:t xml:space="preserve"> dropping </w:t>
      </w:r>
      <w:r w:rsidR="000F3E11">
        <w:rPr>
          <w:rFonts w:ascii="Times New Roman" w:eastAsiaTheme="minorEastAsia" w:hAnsi="Times New Roman" w:cs="Times New Roman"/>
          <w:color w:val="0000CC"/>
          <w:kern w:val="24"/>
          <w:sz w:val="28"/>
          <w:szCs w:val="28"/>
        </w:rPr>
        <w:t>Age from the model.</w:t>
      </w:r>
    </w:p>
    <w:p w14:paraId="71A67610" w14:textId="77777777" w:rsidR="007C17E9" w:rsidRPr="00525BA8" w:rsidRDefault="007C17E9" w:rsidP="00525BA8">
      <w:pPr>
        <w:spacing w:after="0" w:line="216" w:lineRule="auto"/>
        <w:rPr>
          <w:rFonts w:eastAsia="Times New Roman"/>
          <w:sz w:val="34"/>
        </w:rPr>
      </w:pPr>
    </w:p>
    <w:tbl>
      <w:tblPr>
        <w:tblW w:w="9221" w:type="dxa"/>
        <w:tblInd w:w="-5" w:type="dxa"/>
        <w:tblLook w:val="04A0" w:firstRow="1" w:lastRow="0" w:firstColumn="1" w:lastColumn="0" w:noHBand="0" w:noVBand="1"/>
      </w:tblPr>
      <w:tblGrid>
        <w:gridCol w:w="3060"/>
        <w:gridCol w:w="630"/>
        <w:gridCol w:w="1080"/>
        <w:gridCol w:w="1170"/>
        <w:gridCol w:w="838"/>
        <w:gridCol w:w="723"/>
        <w:gridCol w:w="958"/>
        <w:gridCol w:w="762"/>
      </w:tblGrid>
      <w:tr w:rsidR="000F3E11" w:rsidRPr="000F3E11" w14:paraId="2E35FCDD" w14:textId="77777777" w:rsidTr="000F3E11">
        <w:trPr>
          <w:trHeight w:val="223"/>
        </w:trPr>
        <w:tc>
          <w:tcPr>
            <w:tcW w:w="922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D480007" w14:textId="77777777" w:rsidR="000F3E11" w:rsidRPr="000F3E11" w:rsidRDefault="000F3E11" w:rsidP="000F3E11">
            <w:pPr>
              <w:spacing w:after="0" w:line="240" w:lineRule="auto"/>
              <w:jc w:val="center"/>
              <w:rPr>
                <w:rFonts w:ascii="Times New Roman" w:eastAsia="Times New Roman" w:hAnsi="Times New Roman" w:cs="Times New Roman"/>
                <w:b/>
                <w:bCs/>
                <w:color w:val="000000"/>
                <w:sz w:val="24"/>
                <w:szCs w:val="24"/>
              </w:rPr>
            </w:pPr>
            <w:r w:rsidRPr="000F3E11">
              <w:rPr>
                <w:rFonts w:ascii="Times New Roman" w:eastAsia="Times New Roman" w:hAnsi="Times New Roman" w:cs="Times New Roman"/>
                <w:b/>
                <w:bCs/>
                <w:color w:val="000000"/>
                <w:sz w:val="24"/>
                <w:szCs w:val="24"/>
              </w:rPr>
              <w:t>Parameter Estimates</w:t>
            </w:r>
          </w:p>
        </w:tc>
      </w:tr>
      <w:tr w:rsidR="000F3E11" w:rsidRPr="000F3E11" w14:paraId="1FD8B61F" w14:textId="77777777" w:rsidTr="000F3E11">
        <w:trPr>
          <w:trHeight w:val="223"/>
        </w:trPr>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8326879"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Effect</w:t>
            </w:r>
          </w:p>
        </w:tc>
        <w:tc>
          <w:tcPr>
            <w:tcW w:w="1080" w:type="dxa"/>
            <w:vMerge w:val="restart"/>
            <w:tcBorders>
              <w:top w:val="nil"/>
              <w:left w:val="single" w:sz="4" w:space="0" w:color="auto"/>
              <w:right w:val="single" w:sz="4" w:space="0" w:color="auto"/>
            </w:tcBorders>
            <w:shd w:val="clear" w:color="auto" w:fill="auto"/>
            <w:vAlign w:val="center"/>
            <w:hideMark/>
          </w:tcPr>
          <w:p w14:paraId="70DEE104"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Estimate</w:t>
            </w:r>
          </w:p>
        </w:tc>
        <w:tc>
          <w:tcPr>
            <w:tcW w:w="1170" w:type="dxa"/>
            <w:vMerge w:val="restart"/>
            <w:tcBorders>
              <w:top w:val="nil"/>
              <w:left w:val="single" w:sz="4" w:space="0" w:color="auto"/>
              <w:right w:val="single" w:sz="4" w:space="0" w:color="auto"/>
            </w:tcBorders>
            <w:shd w:val="clear" w:color="auto" w:fill="auto"/>
            <w:vAlign w:val="center"/>
            <w:hideMark/>
          </w:tcPr>
          <w:p w14:paraId="316B4858"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Std. Error</w:t>
            </w:r>
          </w:p>
        </w:tc>
        <w:tc>
          <w:tcPr>
            <w:tcW w:w="838" w:type="dxa"/>
            <w:vMerge w:val="restart"/>
            <w:tcBorders>
              <w:top w:val="nil"/>
              <w:left w:val="single" w:sz="4" w:space="0" w:color="auto"/>
              <w:right w:val="single" w:sz="4" w:space="0" w:color="auto"/>
            </w:tcBorders>
            <w:shd w:val="clear" w:color="auto" w:fill="auto"/>
            <w:vAlign w:val="center"/>
            <w:hideMark/>
          </w:tcPr>
          <w:p w14:paraId="7BC33567"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Z</w:t>
            </w:r>
          </w:p>
        </w:tc>
        <w:tc>
          <w:tcPr>
            <w:tcW w:w="723" w:type="dxa"/>
            <w:vMerge w:val="restart"/>
            <w:tcBorders>
              <w:top w:val="nil"/>
              <w:left w:val="single" w:sz="4" w:space="0" w:color="auto"/>
              <w:right w:val="single" w:sz="4" w:space="0" w:color="auto"/>
            </w:tcBorders>
            <w:shd w:val="clear" w:color="auto" w:fill="auto"/>
            <w:vAlign w:val="center"/>
            <w:hideMark/>
          </w:tcPr>
          <w:p w14:paraId="0AE49DAB"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Sig.</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14:paraId="7F81564D" w14:textId="35B5A7D4"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95% C</w:t>
            </w:r>
            <w:r>
              <w:rPr>
                <w:rFonts w:ascii="Times New Roman" w:eastAsia="Times New Roman" w:hAnsi="Times New Roman" w:cs="Times New Roman"/>
                <w:color w:val="000000"/>
                <w:sz w:val="24"/>
                <w:szCs w:val="24"/>
              </w:rPr>
              <w:t>I</w:t>
            </w:r>
          </w:p>
        </w:tc>
      </w:tr>
      <w:tr w:rsidR="000F3E11" w:rsidRPr="000F3E11" w14:paraId="7DDFEF21" w14:textId="77777777" w:rsidTr="000F3E11">
        <w:trPr>
          <w:trHeight w:val="116"/>
        </w:trPr>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57CF7756"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p>
        </w:tc>
        <w:tc>
          <w:tcPr>
            <w:tcW w:w="1080" w:type="dxa"/>
            <w:vMerge/>
            <w:tcBorders>
              <w:left w:val="single" w:sz="4" w:space="0" w:color="auto"/>
              <w:bottom w:val="single" w:sz="4" w:space="0" w:color="auto"/>
              <w:right w:val="single" w:sz="4" w:space="0" w:color="auto"/>
            </w:tcBorders>
            <w:vAlign w:val="center"/>
            <w:hideMark/>
          </w:tcPr>
          <w:p w14:paraId="4D22014C"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p>
        </w:tc>
        <w:tc>
          <w:tcPr>
            <w:tcW w:w="1170" w:type="dxa"/>
            <w:vMerge/>
            <w:tcBorders>
              <w:left w:val="single" w:sz="4" w:space="0" w:color="auto"/>
              <w:bottom w:val="single" w:sz="4" w:space="0" w:color="auto"/>
              <w:right w:val="single" w:sz="4" w:space="0" w:color="auto"/>
            </w:tcBorders>
            <w:vAlign w:val="center"/>
            <w:hideMark/>
          </w:tcPr>
          <w:p w14:paraId="2C989F65"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p>
        </w:tc>
        <w:tc>
          <w:tcPr>
            <w:tcW w:w="838" w:type="dxa"/>
            <w:vMerge/>
            <w:tcBorders>
              <w:left w:val="single" w:sz="4" w:space="0" w:color="auto"/>
              <w:bottom w:val="single" w:sz="4" w:space="0" w:color="auto"/>
              <w:right w:val="single" w:sz="4" w:space="0" w:color="auto"/>
            </w:tcBorders>
            <w:vAlign w:val="center"/>
            <w:hideMark/>
          </w:tcPr>
          <w:p w14:paraId="7627B6E9"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p>
        </w:tc>
        <w:tc>
          <w:tcPr>
            <w:tcW w:w="723" w:type="dxa"/>
            <w:vMerge/>
            <w:tcBorders>
              <w:left w:val="single" w:sz="4" w:space="0" w:color="auto"/>
              <w:bottom w:val="single" w:sz="4" w:space="0" w:color="auto"/>
              <w:right w:val="single" w:sz="4" w:space="0" w:color="auto"/>
            </w:tcBorders>
            <w:vAlign w:val="center"/>
            <w:hideMark/>
          </w:tcPr>
          <w:p w14:paraId="6CA104F3"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p>
        </w:tc>
        <w:tc>
          <w:tcPr>
            <w:tcW w:w="958" w:type="dxa"/>
            <w:tcBorders>
              <w:top w:val="nil"/>
              <w:left w:val="nil"/>
              <w:bottom w:val="single" w:sz="4" w:space="0" w:color="auto"/>
              <w:right w:val="single" w:sz="4" w:space="0" w:color="auto"/>
            </w:tcBorders>
            <w:shd w:val="clear" w:color="auto" w:fill="auto"/>
            <w:vAlign w:val="center"/>
            <w:hideMark/>
          </w:tcPr>
          <w:p w14:paraId="7847C54D" w14:textId="3E88C34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LL</w:t>
            </w:r>
          </w:p>
        </w:tc>
        <w:tc>
          <w:tcPr>
            <w:tcW w:w="762" w:type="dxa"/>
            <w:tcBorders>
              <w:top w:val="nil"/>
              <w:left w:val="nil"/>
              <w:bottom w:val="single" w:sz="4" w:space="0" w:color="auto"/>
              <w:right w:val="single" w:sz="4" w:space="0" w:color="auto"/>
            </w:tcBorders>
            <w:shd w:val="clear" w:color="auto" w:fill="auto"/>
            <w:vAlign w:val="center"/>
            <w:hideMark/>
          </w:tcPr>
          <w:p w14:paraId="746911E2" w14:textId="57B80513"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w:t>
            </w:r>
          </w:p>
        </w:tc>
      </w:tr>
      <w:tr w:rsidR="000F3E11" w:rsidRPr="000F3E11" w14:paraId="38AC69CE" w14:textId="77777777" w:rsidTr="00F06DCE">
        <w:trPr>
          <w:trHeight w:val="223"/>
        </w:trPr>
        <w:tc>
          <w:tcPr>
            <w:tcW w:w="3060" w:type="dxa"/>
            <w:vMerge w:val="restart"/>
            <w:tcBorders>
              <w:top w:val="nil"/>
              <w:left w:val="single" w:sz="4" w:space="0" w:color="auto"/>
              <w:bottom w:val="single" w:sz="4" w:space="0" w:color="auto"/>
              <w:right w:val="single" w:sz="4" w:space="0" w:color="auto"/>
            </w:tcBorders>
            <w:shd w:val="clear" w:color="auto" w:fill="auto"/>
            <w:hideMark/>
          </w:tcPr>
          <w:p w14:paraId="12E5B1B6"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Dialysis*Age*</w:t>
            </w:r>
            <w:r w:rsidRPr="000F3E11">
              <w:rPr>
                <w:rFonts w:ascii="Times New Roman" w:eastAsia="Times New Roman" w:hAnsi="Times New Roman" w:cs="Times New Roman"/>
                <w:color w:val="0000CC"/>
                <w:sz w:val="24"/>
                <w:szCs w:val="24"/>
              </w:rPr>
              <w:t>Anxiety Score</w:t>
            </w:r>
          </w:p>
        </w:tc>
        <w:tc>
          <w:tcPr>
            <w:tcW w:w="630" w:type="dxa"/>
            <w:tcBorders>
              <w:top w:val="nil"/>
              <w:left w:val="nil"/>
              <w:bottom w:val="single" w:sz="4" w:space="0" w:color="auto"/>
              <w:right w:val="single" w:sz="4" w:space="0" w:color="auto"/>
            </w:tcBorders>
            <w:shd w:val="clear" w:color="auto" w:fill="auto"/>
            <w:noWrap/>
            <w:hideMark/>
          </w:tcPr>
          <w:p w14:paraId="10DF5C2D" w14:textId="21F8B194" w:rsidR="000F3E11" w:rsidRPr="000F3E11" w:rsidRDefault="000F3E11" w:rsidP="00F06DCE">
            <w:pPr>
              <w:spacing w:after="0" w:line="240" w:lineRule="auto"/>
              <w:rPr>
                <w:rFonts w:ascii="Times New Roman" w:eastAsia="Times New Roman" w:hAnsi="Times New Roman" w:cs="Times New Roman"/>
                <w:color w:val="0000CC"/>
                <w:sz w:val="24"/>
                <w:szCs w:val="24"/>
              </w:rPr>
            </w:pPr>
            <w:r w:rsidRPr="000F3E11">
              <w:rPr>
                <w:rFonts w:ascii="Times New Roman" w:eastAsia="Times New Roman" w:hAnsi="Times New Roman" w:cs="Times New Roman"/>
                <w:color w:val="0000CC"/>
                <w:sz w:val="24"/>
                <w:szCs w:val="24"/>
              </w:rPr>
              <w:t>1</w:t>
            </w:r>
            <w:r w:rsidR="00F06DCE" w:rsidRPr="00F06DCE">
              <w:rPr>
                <w:rFonts w:ascii="Times New Roman" w:eastAsia="Times New Roman" w:hAnsi="Times New Roman" w:cs="Times New Roman"/>
                <w:color w:val="0000CC"/>
                <w:sz w:val="10"/>
                <w:szCs w:val="24"/>
              </w:rPr>
              <w:t>(</w:t>
            </w:r>
            <w:r w:rsidR="00F06DCE">
              <w:rPr>
                <w:rFonts w:ascii="Times New Roman" w:eastAsia="Times New Roman" w:hAnsi="Times New Roman" w:cs="Times New Roman"/>
                <w:color w:val="0000CC"/>
                <w:sz w:val="10"/>
                <w:szCs w:val="24"/>
              </w:rPr>
              <w:t>8</w:t>
            </w:r>
            <w:r w:rsidR="00F06DCE" w:rsidRPr="00F06DCE">
              <w:rPr>
                <w:rFonts w:ascii="Times New Roman" w:eastAsia="Times New Roman" w:hAnsi="Times New Roman" w:cs="Times New Roman"/>
                <w:color w:val="0000CC"/>
                <w:sz w:val="10"/>
                <w:szCs w:val="24"/>
              </w:rPr>
              <w:t>-10)</w:t>
            </w:r>
          </w:p>
        </w:tc>
        <w:tc>
          <w:tcPr>
            <w:tcW w:w="1080" w:type="dxa"/>
            <w:tcBorders>
              <w:top w:val="nil"/>
              <w:left w:val="nil"/>
              <w:bottom w:val="single" w:sz="4" w:space="0" w:color="auto"/>
              <w:right w:val="single" w:sz="4" w:space="0" w:color="auto"/>
            </w:tcBorders>
            <w:shd w:val="clear" w:color="auto" w:fill="auto"/>
            <w:noWrap/>
            <w:vAlign w:val="center"/>
            <w:hideMark/>
          </w:tcPr>
          <w:p w14:paraId="63DFE1A5"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-.021</w:t>
            </w:r>
          </w:p>
        </w:tc>
        <w:tc>
          <w:tcPr>
            <w:tcW w:w="1170" w:type="dxa"/>
            <w:tcBorders>
              <w:top w:val="nil"/>
              <w:left w:val="nil"/>
              <w:bottom w:val="single" w:sz="4" w:space="0" w:color="auto"/>
              <w:right w:val="single" w:sz="4" w:space="0" w:color="auto"/>
            </w:tcBorders>
            <w:shd w:val="clear" w:color="auto" w:fill="auto"/>
            <w:noWrap/>
            <w:vAlign w:val="center"/>
            <w:hideMark/>
          </w:tcPr>
          <w:p w14:paraId="1EE052BB"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.213</w:t>
            </w:r>
          </w:p>
        </w:tc>
        <w:tc>
          <w:tcPr>
            <w:tcW w:w="838" w:type="dxa"/>
            <w:tcBorders>
              <w:top w:val="nil"/>
              <w:left w:val="nil"/>
              <w:bottom w:val="single" w:sz="4" w:space="0" w:color="auto"/>
              <w:right w:val="single" w:sz="4" w:space="0" w:color="auto"/>
            </w:tcBorders>
            <w:shd w:val="clear" w:color="auto" w:fill="auto"/>
            <w:noWrap/>
            <w:vAlign w:val="center"/>
            <w:hideMark/>
          </w:tcPr>
          <w:p w14:paraId="1ED296F8"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-.098</w:t>
            </w:r>
          </w:p>
        </w:tc>
        <w:tc>
          <w:tcPr>
            <w:tcW w:w="723" w:type="dxa"/>
            <w:tcBorders>
              <w:top w:val="nil"/>
              <w:left w:val="nil"/>
              <w:bottom w:val="single" w:sz="4" w:space="0" w:color="auto"/>
              <w:right w:val="single" w:sz="4" w:space="0" w:color="auto"/>
            </w:tcBorders>
            <w:shd w:val="clear" w:color="auto" w:fill="auto"/>
            <w:noWrap/>
            <w:vAlign w:val="center"/>
            <w:hideMark/>
          </w:tcPr>
          <w:p w14:paraId="0FF66311"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.922</w:t>
            </w:r>
          </w:p>
        </w:tc>
        <w:tc>
          <w:tcPr>
            <w:tcW w:w="958" w:type="dxa"/>
            <w:tcBorders>
              <w:top w:val="nil"/>
              <w:left w:val="nil"/>
              <w:bottom w:val="single" w:sz="4" w:space="0" w:color="auto"/>
              <w:right w:val="single" w:sz="4" w:space="0" w:color="auto"/>
            </w:tcBorders>
            <w:shd w:val="clear" w:color="auto" w:fill="auto"/>
            <w:noWrap/>
            <w:vAlign w:val="center"/>
            <w:hideMark/>
          </w:tcPr>
          <w:p w14:paraId="7A4334C6"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-.439</w:t>
            </w:r>
          </w:p>
        </w:tc>
        <w:tc>
          <w:tcPr>
            <w:tcW w:w="762" w:type="dxa"/>
            <w:tcBorders>
              <w:top w:val="nil"/>
              <w:left w:val="nil"/>
              <w:bottom w:val="single" w:sz="4" w:space="0" w:color="auto"/>
              <w:right w:val="single" w:sz="4" w:space="0" w:color="auto"/>
            </w:tcBorders>
            <w:shd w:val="clear" w:color="auto" w:fill="auto"/>
            <w:noWrap/>
            <w:vAlign w:val="center"/>
            <w:hideMark/>
          </w:tcPr>
          <w:p w14:paraId="7F4C9992"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.397</w:t>
            </w:r>
          </w:p>
        </w:tc>
      </w:tr>
      <w:tr w:rsidR="00F06DCE" w:rsidRPr="000F3E11" w14:paraId="29892FD5" w14:textId="77777777" w:rsidTr="00F06DCE">
        <w:trPr>
          <w:trHeight w:val="223"/>
        </w:trPr>
        <w:tc>
          <w:tcPr>
            <w:tcW w:w="3060" w:type="dxa"/>
            <w:vMerge/>
            <w:tcBorders>
              <w:top w:val="nil"/>
              <w:left w:val="single" w:sz="4" w:space="0" w:color="auto"/>
              <w:bottom w:val="single" w:sz="4" w:space="0" w:color="auto"/>
              <w:right w:val="single" w:sz="4" w:space="0" w:color="auto"/>
            </w:tcBorders>
            <w:vAlign w:val="center"/>
            <w:hideMark/>
          </w:tcPr>
          <w:p w14:paraId="4963CFBD"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shd w:val="clear" w:color="auto" w:fill="auto"/>
            <w:noWrap/>
            <w:hideMark/>
          </w:tcPr>
          <w:p w14:paraId="15255F94" w14:textId="41252B01" w:rsidR="000F3E11" w:rsidRPr="000F3E11" w:rsidRDefault="000F3E11" w:rsidP="00F06DCE">
            <w:pPr>
              <w:spacing w:after="0" w:line="240" w:lineRule="auto"/>
              <w:rPr>
                <w:rFonts w:ascii="Times New Roman" w:eastAsia="Times New Roman" w:hAnsi="Times New Roman" w:cs="Times New Roman"/>
                <w:color w:val="0000CC"/>
                <w:sz w:val="24"/>
                <w:szCs w:val="24"/>
              </w:rPr>
            </w:pPr>
            <w:r w:rsidRPr="000F3E11">
              <w:rPr>
                <w:rFonts w:ascii="Times New Roman" w:eastAsia="Times New Roman" w:hAnsi="Times New Roman" w:cs="Times New Roman"/>
                <w:color w:val="0000CC"/>
                <w:sz w:val="24"/>
                <w:szCs w:val="24"/>
              </w:rPr>
              <w:t>2</w:t>
            </w:r>
            <w:r w:rsidR="00F06DCE" w:rsidRPr="00F06DCE">
              <w:rPr>
                <w:rFonts w:ascii="Times New Roman" w:eastAsia="Times New Roman" w:hAnsi="Times New Roman" w:cs="Times New Roman"/>
                <w:color w:val="0000CC"/>
                <w:sz w:val="10"/>
                <w:szCs w:val="24"/>
              </w:rPr>
              <w:t>(</w:t>
            </w:r>
            <w:r w:rsidR="00F06DCE">
              <w:rPr>
                <w:rFonts w:ascii="Times New Roman" w:eastAsia="Times New Roman" w:hAnsi="Times New Roman" w:cs="Times New Roman"/>
                <w:color w:val="0000CC"/>
                <w:sz w:val="10"/>
                <w:szCs w:val="24"/>
              </w:rPr>
              <w:t>&gt;10</w:t>
            </w:r>
            <w:r w:rsidR="00F06DCE" w:rsidRPr="00F06DCE">
              <w:rPr>
                <w:rFonts w:ascii="Times New Roman" w:eastAsia="Times New Roman" w:hAnsi="Times New Roman" w:cs="Times New Roman"/>
                <w:color w:val="0000CC"/>
                <w:sz w:val="10"/>
                <w:szCs w:val="24"/>
              </w:rPr>
              <w:t>)</w:t>
            </w:r>
          </w:p>
        </w:tc>
        <w:tc>
          <w:tcPr>
            <w:tcW w:w="1080" w:type="dxa"/>
            <w:tcBorders>
              <w:top w:val="nil"/>
              <w:left w:val="nil"/>
              <w:bottom w:val="single" w:sz="4" w:space="0" w:color="auto"/>
              <w:right w:val="single" w:sz="4" w:space="0" w:color="auto"/>
            </w:tcBorders>
            <w:shd w:val="clear" w:color="auto" w:fill="auto"/>
            <w:noWrap/>
            <w:vAlign w:val="center"/>
            <w:hideMark/>
          </w:tcPr>
          <w:p w14:paraId="55D0630B"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.130</w:t>
            </w:r>
          </w:p>
        </w:tc>
        <w:tc>
          <w:tcPr>
            <w:tcW w:w="1170" w:type="dxa"/>
            <w:tcBorders>
              <w:top w:val="nil"/>
              <w:left w:val="nil"/>
              <w:bottom w:val="single" w:sz="4" w:space="0" w:color="auto"/>
              <w:right w:val="single" w:sz="4" w:space="0" w:color="auto"/>
            </w:tcBorders>
            <w:shd w:val="clear" w:color="auto" w:fill="auto"/>
            <w:noWrap/>
            <w:vAlign w:val="center"/>
            <w:hideMark/>
          </w:tcPr>
          <w:p w14:paraId="36747244"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.357</w:t>
            </w:r>
          </w:p>
        </w:tc>
        <w:tc>
          <w:tcPr>
            <w:tcW w:w="838" w:type="dxa"/>
            <w:tcBorders>
              <w:top w:val="nil"/>
              <w:left w:val="nil"/>
              <w:bottom w:val="single" w:sz="4" w:space="0" w:color="auto"/>
              <w:right w:val="single" w:sz="4" w:space="0" w:color="auto"/>
            </w:tcBorders>
            <w:shd w:val="clear" w:color="auto" w:fill="auto"/>
            <w:noWrap/>
            <w:vAlign w:val="center"/>
            <w:hideMark/>
          </w:tcPr>
          <w:p w14:paraId="2C50694E"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.364</w:t>
            </w:r>
          </w:p>
        </w:tc>
        <w:tc>
          <w:tcPr>
            <w:tcW w:w="723" w:type="dxa"/>
            <w:tcBorders>
              <w:top w:val="nil"/>
              <w:left w:val="nil"/>
              <w:bottom w:val="single" w:sz="4" w:space="0" w:color="auto"/>
              <w:right w:val="single" w:sz="4" w:space="0" w:color="auto"/>
            </w:tcBorders>
            <w:shd w:val="clear" w:color="auto" w:fill="auto"/>
            <w:noWrap/>
            <w:vAlign w:val="center"/>
            <w:hideMark/>
          </w:tcPr>
          <w:p w14:paraId="23E49D92"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.716</w:t>
            </w:r>
          </w:p>
        </w:tc>
        <w:tc>
          <w:tcPr>
            <w:tcW w:w="958" w:type="dxa"/>
            <w:tcBorders>
              <w:top w:val="nil"/>
              <w:left w:val="nil"/>
              <w:bottom w:val="single" w:sz="4" w:space="0" w:color="auto"/>
              <w:right w:val="single" w:sz="4" w:space="0" w:color="auto"/>
            </w:tcBorders>
            <w:shd w:val="clear" w:color="auto" w:fill="auto"/>
            <w:noWrap/>
            <w:vAlign w:val="center"/>
            <w:hideMark/>
          </w:tcPr>
          <w:p w14:paraId="147DA16A"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-.571</w:t>
            </w:r>
          </w:p>
        </w:tc>
        <w:tc>
          <w:tcPr>
            <w:tcW w:w="762" w:type="dxa"/>
            <w:tcBorders>
              <w:top w:val="nil"/>
              <w:left w:val="nil"/>
              <w:bottom w:val="single" w:sz="4" w:space="0" w:color="auto"/>
              <w:right w:val="single" w:sz="4" w:space="0" w:color="auto"/>
            </w:tcBorders>
            <w:shd w:val="clear" w:color="auto" w:fill="auto"/>
            <w:noWrap/>
            <w:vAlign w:val="center"/>
            <w:hideMark/>
          </w:tcPr>
          <w:p w14:paraId="32A61BE7"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.831</w:t>
            </w:r>
          </w:p>
        </w:tc>
      </w:tr>
      <w:tr w:rsidR="000F3E11" w:rsidRPr="000F3E11" w14:paraId="578DF1B0" w14:textId="77777777" w:rsidTr="00F06DCE">
        <w:trPr>
          <w:trHeight w:val="223"/>
        </w:trPr>
        <w:tc>
          <w:tcPr>
            <w:tcW w:w="3060" w:type="dxa"/>
            <w:tcBorders>
              <w:top w:val="nil"/>
              <w:left w:val="single" w:sz="4" w:space="0" w:color="auto"/>
              <w:bottom w:val="single" w:sz="4" w:space="0" w:color="auto"/>
              <w:right w:val="single" w:sz="4" w:space="0" w:color="auto"/>
            </w:tcBorders>
            <w:shd w:val="clear" w:color="auto" w:fill="auto"/>
            <w:hideMark/>
          </w:tcPr>
          <w:p w14:paraId="0EFCB9BA"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Dialysis*Age</w:t>
            </w:r>
          </w:p>
        </w:tc>
        <w:tc>
          <w:tcPr>
            <w:tcW w:w="630" w:type="dxa"/>
            <w:tcBorders>
              <w:top w:val="nil"/>
              <w:left w:val="nil"/>
              <w:bottom w:val="single" w:sz="4" w:space="0" w:color="auto"/>
              <w:right w:val="single" w:sz="4" w:space="0" w:color="auto"/>
            </w:tcBorders>
            <w:shd w:val="clear" w:color="auto" w:fill="auto"/>
            <w:noWrap/>
            <w:hideMark/>
          </w:tcPr>
          <w:p w14:paraId="106DC2A8"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14:paraId="5DD14F57"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-.155</w:t>
            </w:r>
          </w:p>
        </w:tc>
        <w:tc>
          <w:tcPr>
            <w:tcW w:w="1170" w:type="dxa"/>
            <w:tcBorders>
              <w:top w:val="nil"/>
              <w:left w:val="nil"/>
              <w:bottom w:val="single" w:sz="4" w:space="0" w:color="auto"/>
              <w:right w:val="single" w:sz="4" w:space="0" w:color="auto"/>
            </w:tcBorders>
            <w:shd w:val="clear" w:color="auto" w:fill="auto"/>
            <w:noWrap/>
            <w:vAlign w:val="center"/>
            <w:hideMark/>
          </w:tcPr>
          <w:p w14:paraId="41DDB22B"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.201</w:t>
            </w:r>
          </w:p>
        </w:tc>
        <w:tc>
          <w:tcPr>
            <w:tcW w:w="838" w:type="dxa"/>
            <w:tcBorders>
              <w:top w:val="nil"/>
              <w:left w:val="nil"/>
              <w:bottom w:val="single" w:sz="4" w:space="0" w:color="auto"/>
              <w:right w:val="single" w:sz="4" w:space="0" w:color="auto"/>
            </w:tcBorders>
            <w:shd w:val="clear" w:color="auto" w:fill="auto"/>
            <w:noWrap/>
            <w:vAlign w:val="center"/>
            <w:hideMark/>
          </w:tcPr>
          <w:p w14:paraId="7108F53C"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-.773</w:t>
            </w:r>
          </w:p>
        </w:tc>
        <w:tc>
          <w:tcPr>
            <w:tcW w:w="723" w:type="dxa"/>
            <w:tcBorders>
              <w:top w:val="nil"/>
              <w:left w:val="nil"/>
              <w:bottom w:val="single" w:sz="4" w:space="0" w:color="auto"/>
              <w:right w:val="single" w:sz="4" w:space="0" w:color="auto"/>
            </w:tcBorders>
            <w:shd w:val="clear" w:color="auto" w:fill="auto"/>
            <w:noWrap/>
            <w:vAlign w:val="center"/>
            <w:hideMark/>
          </w:tcPr>
          <w:p w14:paraId="7FB4E1EC"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.439</w:t>
            </w:r>
          </w:p>
        </w:tc>
        <w:tc>
          <w:tcPr>
            <w:tcW w:w="958" w:type="dxa"/>
            <w:tcBorders>
              <w:top w:val="nil"/>
              <w:left w:val="nil"/>
              <w:bottom w:val="single" w:sz="4" w:space="0" w:color="auto"/>
              <w:right w:val="single" w:sz="4" w:space="0" w:color="auto"/>
            </w:tcBorders>
            <w:shd w:val="clear" w:color="auto" w:fill="auto"/>
            <w:noWrap/>
            <w:vAlign w:val="center"/>
            <w:hideMark/>
          </w:tcPr>
          <w:p w14:paraId="594C26ED"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-.549</w:t>
            </w:r>
          </w:p>
        </w:tc>
        <w:tc>
          <w:tcPr>
            <w:tcW w:w="762" w:type="dxa"/>
            <w:tcBorders>
              <w:top w:val="nil"/>
              <w:left w:val="nil"/>
              <w:bottom w:val="single" w:sz="4" w:space="0" w:color="auto"/>
              <w:right w:val="single" w:sz="4" w:space="0" w:color="auto"/>
            </w:tcBorders>
            <w:shd w:val="clear" w:color="auto" w:fill="auto"/>
            <w:noWrap/>
            <w:vAlign w:val="center"/>
            <w:hideMark/>
          </w:tcPr>
          <w:p w14:paraId="597E263E"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.238</w:t>
            </w:r>
          </w:p>
        </w:tc>
      </w:tr>
      <w:tr w:rsidR="000F3E11" w:rsidRPr="000F3E11" w14:paraId="42283654" w14:textId="77777777" w:rsidTr="00F06DCE">
        <w:trPr>
          <w:trHeight w:val="223"/>
        </w:trPr>
        <w:tc>
          <w:tcPr>
            <w:tcW w:w="3060" w:type="dxa"/>
            <w:vMerge w:val="restart"/>
            <w:tcBorders>
              <w:top w:val="nil"/>
              <w:left w:val="single" w:sz="4" w:space="0" w:color="auto"/>
              <w:bottom w:val="single" w:sz="4" w:space="0" w:color="auto"/>
              <w:right w:val="single" w:sz="4" w:space="0" w:color="auto"/>
            </w:tcBorders>
            <w:shd w:val="clear" w:color="auto" w:fill="auto"/>
            <w:hideMark/>
          </w:tcPr>
          <w:p w14:paraId="7B7DCC9E"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Dialysis*Anxiety Score</w:t>
            </w:r>
          </w:p>
        </w:tc>
        <w:tc>
          <w:tcPr>
            <w:tcW w:w="630" w:type="dxa"/>
            <w:tcBorders>
              <w:top w:val="nil"/>
              <w:left w:val="nil"/>
              <w:bottom w:val="single" w:sz="4" w:space="0" w:color="auto"/>
              <w:right w:val="single" w:sz="4" w:space="0" w:color="auto"/>
            </w:tcBorders>
            <w:shd w:val="clear" w:color="auto" w:fill="auto"/>
            <w:noWrap/>
            <w:hideMark/>
          </w:tcPr>
          <w:p w14:paraId="241FC7E1"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14:paraId="7243CD97"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-.175</w:t>
            </w:r>
          </w:p>
        </w:tc>
        <w:tc>
          <w:tcPr>
            <w:tcW w:w="1170" w:type="dxa"/>
            <w:tcBorders>
              <w:top w:val="nil"/>
              <w:left w:val="nil"/>
              <w:bottom w:val="single" w:sz="4" w:space="0" w:color="auto"/>
              <w:right w:val="single" w:sz="4" w:space="0" w:color="auto"/>
            </w:tcBorders>
            <w:shd w:val="clear" w:color="auto" w:fill="auto"/>
            <w:noWrap/>
            <w:vAlign w:val="center"/>
            <w:hideMark/>
          </w:tcPr>
          <w:p w14:paraId="2E33054E"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.213</w:t>
            </w:r>
          </w:p>
        </w:tc>
        <w:tc>
          <w:tcPr>
            <w:tcW w:w="838" w:type="dxa"/>
            <w:tcBorders>
              <w:top w:val="nil"/>
              <w:left w:val="nil"/>
              <w:bottom w:val="single" w:sz="4" w:space="0" w:color="auto"/>
              <w:right w:val="single" w:sz="4" w:space="0" w:color="auto"/>
            </w:tcBorders>
            <w:shd w:val="clear" w:color="auto" w:fill="auto"/>
            <w:noWrap/>
            <w:vAlign w:val="center"/>
            <w:hideMark/>
          </w:tcPr>
          <w:p w14:paraId="765F4717"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-.821</w:t>
            </w:r>
          </w:p>
        </w:tc>
        <w:tc>
          <w:tcPr>
            <w:tcW w:w="723" w:type="dxa"/>
            <w:tcBorders>
              <w:top w:val="nil"/>
              <w:left w:val="nil"/>
              <w:bottom w:val="single" w:sz="4" w:space="0" w:color="auto"/>
              <w:right w:val="single" w:sz="4" w:space="0" w:color="auto"/>
            </w:tcBorders>
            <w:shd w:val="clear" w:color="auto" w:fill="auto"/>
            <w:noWrap/>
            <w:vAlign w:val="center"/>
            <w:hideMark/>
          </w:tcPr>
          <w:p w14:paraId="403741AE"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.412</w:t>
            </w:r>
          </w:p>
        </w:tc>
        <w:tc>
          <w:tcPr>
            <w:tcW w:w="958" w:type="dxa"/>
            <w:tcBorders>
              <w:top w:val="nil"/>
              <w:left w:val="nil"/>
              <w:bottom w:val="single" w:sz="4" w:space="0" w:color="auto"/>
              <w:right w:val="single" w:sz="4" w:space="0" w:color="auto"/>
            </w:tcBorders>
            <w:shd w:val="clear" w:color="auto" w:fill="auto"/>
            <w:noWrap/>
            <w:vAlign w:val="center"/>
            <w:hideMark/>
          </w:tcPr>
          <w:p w14:paraId="22DF81A9"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-.593</w:t>
            </w:r>
          </w:p>
        </w:tc>
        <w:tc>
          <w:tcPr>
            <w:tcW w:w="762" w:type="dxa"/>
            <w:tcBorders>
              <w:top w:val="nil"/>
              <w:left w:val="nil"/>
              <w:bottom w:val="single" w:sz="4" w:space="0" w:color="auto"/>
              <w:right w:val="single" w:sz="4" w:space="0" w:color="auto"/>
            </w:tcBorders>
            <w:shd w:val="clear" w:color="auto" w:fill="auto"/>
            <w:noWrap/>
            <w:vAlign w:val="center"/>
            <w:hideMark/>
          </w:tcPr>
          <w:p w14:paraId="737DF4E0"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.243</w:t>
            </w:r>
          </w:p>
        </w:tc>
      </w:tr>
      <w:tr w:rsidR="00F06DCE" w:rsidRPr="000F3E11" w14:paraId="3C71FA96" w14:textId="77777777" w:rsidTr="00F06DCE">
        <w:trPr>
          <w:trHeight w:val="223"/>
        </w:trPr>
        <w:tc>
          <w:tcPr>
            <w:tcW w:w="3060" w:type="dxa"/>
            <w:vMerge/>
            <w:tcBorders>
              <w:top w:val="nil"/>
              <w:left w:val="single" w:sz="4" w:space="0" w:color="auto"/>
              <w:bottom w:val="single" w:sz="4" w:space="0" w:color="auto"/>
              <w:right w:val="single" w:sz="4" w:space="0" w:color="auto"/>
            </w:tcBorders>
            <w:vAlign w:val="center"/>
            <w:hideMark/>
          </w:tcPr>
          <w:p w14:paraId="1BB8FF39"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shd w:val="clear" w:color="auto" w:fill="auto"/>
            <w:noWrap/>
            <w:hideMark/>
          </w:tcPr>
          <w:p w14:paraId="2323E4DB"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14:paraId="330F7369"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.507</w:t>
            </w:r>
          </w:p>
        </w:tc>
        <w:tc>
          <w:tcPr>
            <w:tcW w:w="1170" w:type="dxa"/>
            <w:tcBorders>
              <w:top w:val="nil"/>
              <w:left w:val="nil"/>
              <w:bottom w:val="single" w:sz="4" w:space="0" w:color="auto"/>
              <w:right w:val="single" w:sz="4" w:space="0" w:color="auto"/>
            </w:tcBorders>
            <w:shd w:val="clear" w:color="auto" w:fill="auto"/>
            <w:noWrap/>
            <w:vAlign w:val="center"/>
            <w:hideMark/>
          </w:tcPr>
          <w:p w14:paraId="72CB526A"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.357</w:t>
            </w:r>
          </w:p>
        </w:tc>
        <w:tc>
          <w:tcPr>
            <w:tcW w:w="838" w:type="dxa"/>
            <w:tcBorders>
              <w:top w:val="nil"/>
              <w:left w:val="nil"/>
              <w:bottom w:val="single" w:sz="4" w:space="0" w:color="auto"/>
              <w:right w:val="single" w:sz="4" w:space="0" w:color="auto"/>
            </w:tcBorders>
            <w:shd w:val="clear" w:color="auto" w:fill="auto"/>
            <w:noWrap/>
            <w:vAlign w:val="center"/>
            <w:hideMark/>
          </w:tcPr>
          <w:p w14:paraId="7D25B373"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1.418</w:t>
            </w:r>
          </w:p>
        </w:tc>
        <w:tc>
          <w:tcPr>
            <w:tcW w:w="723" w:type="dxa"/>
            <w:tcBorders>
              <w:top w:val="nil"/>
              <w:left w:val="nil"/>
              <w:bottom w:val="single" w:sz="4" w:space="0" w:color="auto"/>
              <w:right w:val="single" w:sz="4" w:space="0" w:color="auto"/>
            </w:tcBorders>
            <w:shd w:val="clear" w:color="auto" w:fill="auto"/>
            <w:noWrap/>
            <w:vAlign w:val="center"/>
            <w:hideMark/>
          </w:tcPr>
          <w:p w14:paraId="2A62483A"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.156</w:t>
            </w:r>
          </w:p>
        </w:tc>
        <w:tc>
          <w:tcPr>
            <w:tcW w:w="958" w:type="dxa"/>
            <w:tcBorders>
              <w:top w:val="nil"/>
              <w:left w:val="nil"/>
              <w:bottom w:val="single" w:sz="4" w:space="0" w:color="auto"/>
              <w:right w:val="single" w:sz="4" w:space="0" w:color="auto"/>
            </w:tcBorders>
            <w:shd w:val="clear" w:color="auto" w:fill="auto"/>
            <w:noWrap/>
            <w:vAlign w:val="center"/>
            <w:hideMark/>
          </w:tcPr>
          <w:p w14:paraId="17799FE1"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-.194</w:t>
            </w:r>
          </w:p>
        </w:tc>
        <w:tc>
          <w:tcPr>
            <w:tcW w:w="762" w:type="dxa"/>
            <w:tcBorders>
              <w:top w:val="nil"/>
              <w:left w:val="nil"/>
              <w:bottom w:val="single" w:sz="4" w:space="0" w:color="auto"/>
              <w:right w:val="single" w:sz="4" w:space="0" w:color="auto"/>
            </w:tcBorders>
            <w:shd w:val="clear" w:color="auto" w:fill="auto"/>
            <w:noWrap/>
            <w:vAlign w:val="center"/>
            <w:hideMark/>
          </w:tcPr>
          <w:p w14:paraId="2FF7472B"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1.207</w:t>
            </w:r>
          </w:p>
        </w:tc>
      </w:tr>
      <w:tr w:rsidR="000F3E11" w:rsidRPr="000F3E11" w14:paraId="646AFB98" w14:textId="77777777" w:rsidTr="00F06DCE">
        <w:trPr>
          <w:trHeight w:val="223"/>
        </w:trPr>
        <w:tc>
          <w:tcPr>
            <w:tcW w:w="3060" w:type="dxa"/>
            <w:vMerge w:val="restart"/>
            <w:tcBorders>
              <w:top w:val="nil"/>
              <w:left w:val="single" w:sz="4" w:space="0" w:color="auto"/>
              <w:bottom w:val="single" w:sz="4" w:space="0" w:color="auto"/>
              <w:right w:val="single" w:sz="4" w:space="0" w:color="auto"/>
            </w:tcBorders>
            <w:shd w:val="clear" w:color="auto" w:fill="auto"/>
            <w:hideMark/>
          </w:tcPr>
          <w:p w14:paraId="7BA72EA5"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Age*Anxiety Score</w:t>
            </w:r>
          </w:p>
        </w:tc>
        <w:tc>
          <w:tcPr>
            <w:tcW w:w="630" w:type="dxa"/>
            <w:tcBorders>
              <w:top w:val="nil"/>
              <w:left w:val="nil"/>
              <w:bottom w:val="single" w:sz="4" w:space="0" w:color="auto"/>
              <w:right w:val="single" w:sz="4" w:space="0" w:color="auto"/>
            </w:tcBorders>
            <w:shd w:val="clear" w:color="auto" w:fill="auto"/>
            <w:noWrap/>
            <w:hideMark/>
          </w:tcPr>
          <w:p w14:paraId="57B56E32"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14:paraId="6651508C"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.090</w:t>
            </w:r>
          </w:p>
        </w:tc>
        <w:tc>
          <w:tcPr>
            <w:tcW w:w="1170" w:type="dxa"/>
            <w:tcBorders>
              <w:top w:val="nil"/>
              <w:left w:val="nil"/>
              <w:bottom w:val="single" w:sz="4" w:space="0" w:color="auto"/>
              <w:right w:val="single" w:sz="4" w:space="0" w:color="auto"/>
            </w:tcBorders>
            <w:shd w:val="clear" w:color="auto" w:fill="auto"/>
            <w:noWrap/>
            <w:vAlign w:val="center"/>
            <w:hideMark/>
          </w:tcPr>
          <w:p w14:paraId="588C09A3"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.213</w:t>
            </w:r>
          </w:p>
        </w:tc>
        <w:tc>
          <w:tcPr>
            <w:tcW w:w="838" w:type="dxa"/>
            <w:tcBorders>
              <w:top w:val="nil"/>
              <w:left w:val="nil"/>
              <w:bottom w:val="single" w:sz="4" w:space="0" w:color="auto"/>
              <w:right w:val="single" w:sz="4" w:space="0" w:color="auto"/>
            </w:tcBorders>
            <w:shd w:val="clear" w:color="auto" w:fill="auto"/>
            <w:noWrap/>
            <w:vAlign w:val="center"/>
            <w:hideMark/>
          </w:tcPr>
          <w:p w14:paraId="0F5A98F2"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.422</w:t>
            </w:r>
          </w:p>
        </w:tc>
        <w:tc>
          <w:tcPr>
            <w:tcW w:w="723" w:type="dxa"/>
            <w:tcBorders>
              <w:top w:val="nil"/>
              <w:left w:val="nil"/>
              <w:bottom w:val="single" w:sz="4" w:space="0" w:color="auto"/>
              <w:right w:val="single" w:sz="4" w:space="0" w:color="auto"/>
            </w:tcBorders>
            <w:shd w:val="clear" w:color="auto" w:fill="auto"/>
            <w:noWrap/>
            <w:vAlign w:val="center"/>
            <w:hideMark/>
          </w:tcPr>
          <w:p w14:paraId="21AA3084"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.673</w:t>
            </w:r>
          </w:p>
        </w:tc>
        <w:tc>
          <w:tcPr>
            <w:tcW w:w="958" w:type="dxa"/>
            <w:tcBorders>
              <w:top w:val="nil"/>
              <w:left w:val="nil"/>
              <w:bottom w:val="single" w:sz="4" w:space="0" w:color="auto"/>
              <w:right w:val="single" w:sz="4" w:space="0" w:color="auto"/>
            </w:tcBorders>
            <w:shd w:val="clear" w:color="auto" w:fill="auto"/>
            <w:noWrap/>
            <w:vAlign w:val="center"/>
            <w:hideMark/>
          </w:tcPr>
          <w:p w14:paraId="1913FF10"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-.328</w:t>
            </w:r>
          </w:p>
        </w:tc>
        <w:tc>
          <w:tcPr>
            <w:tcW w:w="762" w:type="dxa"/>
            <w:tcBorders>
              <w:top w:val="nil"/>
              <w:left w:val="nil"/>
              <w:bottom w:val="single" w:sz="4" w:space="0" w:color="auto"/>
              <w:right w:val="single" w:sz="4" w:space="0" w:color="auto"/>
            </w:tcBorders>
            <w:shd w:val="clear" w:color="auto" w:fill="auto"/>
            <w:noWrap/>
            <w:vAlign w:val="center"/>
            <w:hideMark/>
          </w:tcPr>
          <w:p w14:paraId="2F2CCAC0"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.508</w:t>
            </w:r>
          </w:p>
        </w:tc>
      </w:tr>
      <w:tr w:rsidR="00F06DCE" w:rsidRPr="000F3E11" w14:paraId="67719D87" w14:textId="77777777" w:rsidTr="00F06DCE">
        <w:trPr>
          <w:trHeight w:val="223"/>
        </w:trPr>
        <w:tc>
          <w:tcPr>
            <w:tcW w:w="3060" w:type="dxa"/>
            <w:vMerge/>
            <w:tcBorders>
              <w:top w:val="nil"/>
              <w:left w:val="single" w:sz="4" w:space="0" w:color="auto"/>
              <w:bottom w:val="single" w:sz="4" w:space="0" w:color="auto"/>
              <w:right w:val="single" w:sz="4" w:space="0" w:color="auto"/>
            </w:tcBorders>
            <w:vAlign w:val="center"/>
            <w:hideMark/>
          </w:tcPr>
          <w:p w14:paraId="7742D9DF"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shd w:val="clear" w:color="auto" w:fill="auto"/>
            <w:noWrap/>
            <w:hideMark/>
          </w:tcPr>
          <w:p w14:paraId="5AAD302E"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14:paraId="411E2B67"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-.053</w:t>
            </w:r>
          </w:p>
        </w:tc>
        <w:tc>
          <w:tcPr>
            <w:tcW w:w="1170" w:type="dxa"/>
            <w:tcBorders>
              <w:top w:val="nil"/>
              <w:left w:val="nil"/>
              <w:bottom w:val="single" w:sz="4" w:space="0" w:color="auto"/>
              <w:right w:val="single" w:sz="4" w:space="0" w:color="auto"/>
            </w:tcBorders>
            <w:shd w:val="clear" w:color="auto" w:fill="auto"/>
            <w:noWrap/>
            <w:vAlign w:val="center"/>
            <w:hideMark/>
          </w:tcPr>
          <w:p w14:paraId="3D73EE54"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.357</w:t>
            </w:r>
          </w:p>
        </w:tc>
        <w:tc>
          <w:tcPr>
            <w:tcW w:w="838" w:type="dxa"/>
            <w:tcBorders>
              <w:top w:val="nil"/>
              <w:left w:val="nil"/>
              <w:bottom w:val="single" w:sz="4" w:space="0" w:color="auto"/>
              <w:right w:val="single" w:sz="4" w:space="0" w:color="auto"/>
            </w:tcBorders>
            <w:shd w:val="clear" w:color="auto" w:fill="auto"/>
            <w:noWrap/>
            <w:vAlign w:val="center"/>
            <w:hideMark/>
          </w:tcPr>
          <w:p w14:paraId="238AD32D"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-.148</w:t>
            </w:r>
          </w:p>
        </w:tc>
        <w:tc>
          <w:tcPr>
            <w:tcW w:w="723" w:type="dxa"/>
            <w:tcBorders>
              <w:top w:val="nil"/>
              <w:left w:val="nil"/>
              <w:bottom w:val="single" w:sz="4" w:space="0" w:color="auto"/>
              <w:right w:val="single" w:sz="4" w:space="0" w:color="auto"/>
            </w:tcBorders>
            <w:shd w:val="clear" w:color="auto" w:fill="auto"/>
            <w:noWrap/>
            <w:vAlign w:val="center"/>
            <w:hideMark/>
          </w:tcPr>
          <w:p w14:paraId="1FD423D7"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.882</w:t>
            </w:r>
          </w:p>
        </w:tc>
        <w:tc>
          <w:tcPr>
            <w:tcW w:w="958" w:type="dxa"/>
            <w:tcBorders>
              <w:top w:val="nil"/>
              <w:left w:val="nil"/>
              <w:bottom w:val="single" w:sz="4" w:space="0" w:color="auto"/>
              <w:right w:val="single" w:sz="4" w:space="0" w:color="auto"/>
            </w:tcBorders>
            <w:shd w:val="clear" w:color="auto" w:fill="auto"/>
            <w:noWrap/>
            <w:vAlign w:val="center"/>
            <w:hideMark/>
          </w:tcPr>
          <w:p w14:paraId="286FB551"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-.754</w:t>
            </w:r>
          </w:p>
        </w:tc>
        <w:tc>
          <w:tcPr>
            <w:tcW w:w="762" w:type="dxa"/>
            <w:tcBorders>
              <w:top w:val="nil"/>
              <w:left w:val="nil"/>
              <w:bottom w:val="single" w:sz="4" w:space="0" w:color="auto"/>
              <w:right w:val="single" w:sz="4" w:space="0" w:color="auto"/>
            </w:tcBorders>
            <w:shd w:val="clear" w:color="auto" w:fill="auto"/>
            <w:noWrap/>
            <w:vAlign w:val="center"/>
            <w:hideMark/>
          </w:tcPr>
          <w:p w14:paraId="608B9F78"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.648</w:t>
            </w:r>
          </w:p>
        </w:tc>
      </w:tr>
      <w:tr w:rsidR="000F3E11" w:rsidRPr="000F3E11" w14:paraId="407EFB34" w14:textId="77777777" w:rsidTr="00F06DCE">
        <w:trPr>
          <w:trHeight w:val="223"/>
        </w:trPr>
        <w:tc>
          <w:tcPr>
            <w:tcW w:w="3060" w:type="dxa"/>
            <w:tcBorders>
              <w:top w:val="nil"/>
              <w:left w:val="single" w:sz="4" w:space="0" w:color="auto"/>
              <w:bottom w:val="single" w:sz="4" w:space="0" w:color="auto"/>
              <w:right w:val="single" w:sz="4" w:space="0" w:color="auto"/>
            </w:tcBorders>
            <w:shd w:val="clear" w:color="auto" w:fill="auto"/>
            <w:hideMark/>
          </w:tcPr>
          <w:p w14:paraId="0CB52335" w14:textId="77777777" w:rsidR="000F3E11" w:rsidRPr="000F3E11" w:rsidRDefault="000F3E11" w:rsidP="000F3E11">
            <w:pPr>
              <w:spacing w:after="0" w:line="240" w:lineRule="auto"/>
              <w:rPr>
                <w:rFonts w:ascii="Times New Roman" w:eastAsia="Times New Roman" w:hAnsi="Times New Roman" w:cs="Times New Roman"/>
                <w:b/>
                <w:color w:val="000000"/>
                <w:sz w:val="24"/>
                <w:szCs w:val="24"/>
              </w:rPr>
            </w:pPr>
            <w:r w:rsidRPr="000F3E11">
              <w:rPr>
                <w:rFonts w:ascii="Times New Roman" w:eastAsia="Times New Roman" w:hAnsi="Times New Roman" w:cs="Times New Roman"/>
                <w:b/>
                <w:color w:val="000000"/>
                <w:sz w:val="24"/>
                <w:szCs w:val="24"/>
              </w:rPr>
              <w:t>Dialysis</w:t>
            </w:r>
          </w:p>
        </w:tc>
        <w:tc>
          <w:tcPr>
            <w:tcW w:w="630" w:type="dxa"/>
            <w:tcBorders>
              <w:top w:val="nil"/>
              <w:left w:val="nil"/>
              <w:bottom w:val="single" w:sz="4" w:space="0" w:color="auto"/>
              <w:right w:val="single" w:sz="4" w:space="0" w:color="auto"/>
            </w:tcBorders>
            <w:shd w:val="clear" w:color="auto" w:fill="auto"/>
            <w:noWrap/>
            <w:hideMark/>
          </w:tcPr>
          <w:p w14:paraId="1C144F98"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14:paraId="523E3B8E"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.990</w:t>
            </w:r>
          </w:p>
        </w:tc>
        <w:tc>
          <w:tcPr>
            <w:tcW w:w="1170" w:type="dxa"/>
            <w:tcBorders>
              <w:top w:val="nil"/>
              <w:left w:val="nil"/>
              <w:bottom w:val="single" w:sz="4" w:space="0" w:color="auto"/>
              <w:right w:val="single" w:sz="4" w:space="0" w:color="auto"/>
            </w:tcBorders>
            <w:shd w:val="clear" w:color="auto" w:fill="auto"/>
            <w:noWrap/>
            <w:vAlign w:val="center"/>
            <w:hideMark/>
          </w:tcPr>
          <w:p w14:paraId="387F9F69"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.201</w:t>
            </w:r>
          </w:p>
        </w:tc>
        <w:tc>
          <w:tcPr>
            <w:tcW w:w="838" w:type="dxa"/>
            <w:tcBorders>
              <w:top w:val="nil"/>
              <w:left w:val="nil"/>
              <w:bottom w:val="single" w:sz="4" w:space="0" w:color="auto"/>
              <w:right w:val="single" w:sz="4" w:space="0" w:color="auto"/>
            </w:tcBorders>
            <w:shd w:val="clear" w:color="auto" w:fill="auto"/>
            <w:noWrap/>
            <w:vAlign w:val="center"/>
            <w:hideMark/>
          </w:tcPr>
          <w:p w14:paraId="13135D68" w14:textId="77777777" w:rsidR="000F3E11" w:rsidRPr="000F3E11" w:rsidRDefault="000F3E11" w:rsidP="000F3E11">
            <w:pPr>
              <w:spacing w:after="0" w:line="240" w:lineRule="auto"/>
              <w:jc w:val="center"/>
              <w:rPr>
                <w:rFonts w:ascii="Times New Roman" w:eastAsia="Times New Roman" w:hAnsi="Times New Roman" w:cs="Times New Roman"/>
                <w:b/>
                <w:color w:val="000000"/>
                <w:sz w:val="24"/>
                <w:szCs w:val="24"/>
              </w:rPr>
            </w:pPr>
            <w:r w:rsidRPr="000F3E11">
              <w:rPr>
                <w:rFonts w:ascii="Times New Roman" w:eastAsia="Times New Roman" w:hAnsi="Times New Roman" w:cs="Times New Roman"/>
                <w:b/>
                <w:color w:val="000000"/>
                <w:sz w:val="24"/>
                <w:szCs w:val="24"/>
              </w:rPr>
              <w:t>4.935</w:t>
            </w:r>
          </w:p>
        </w:tc>
        <w:tc>
          <w:tcPr>
            <w:tcW w:w="723" w:type="dxa"/>
            <w:tcBorders>
              <w:top w:val="nil"/>
              <w:left w:val="nil"/>
              <w:bottom w:val="single" w:sz="4" w:space="0" w:color="auto"/>
              <w:right w:val="single" w:sz="4" w:space="0" w:color="auto"/>
            </w:tcBorders>
            <w:shd w:val="clear" w:color="auto" w:fill="auto"/>
            <w:noWrap/>
            <w:vAlign w:val="center"/>
            <w:hideMark/>
          </w:tcPr>
          <w:p w14:paraId="68F32596" w14:textId="77777777" w:rsidR="000F3E11" w:rsidRPr="000F3E11" w:rsidRDefault="000F3E11" w:rsidP="000F3E11">
            <w:pPr>
              <w:spacing w:after="0" w:line="240" w:lineRule="auto"/>
              <w:jc w:val="center"/>
              <w:rPr>
                <w:rFonts w:ascii="Times New Roman" w:eastAsia="Times New Roman" w:hAnsi="Times New Roman" w:cs="Times New Roman"/>
                <w:b/>
                <w:color w:val="000000"/>
                <w:sz w:val="24"/>
                <w:szCs w:val="24"/>
              </w:rPr>
            </w:pPr>
            <w:r w:rsidRPr="000F3E11">
              <w:rPr>
                <w:rFonts w:ascii="Times New Roman" w:eastAsia="Times New Roman" w:hAnsi="Times New Roman" w:cs="Times New Roman"/>
                <w:b/>
                <w:color w:val="000000"/>
                <w:sz w:val="24"/>
                <w:szCs w:val="24"/>
              </w:rPr>
              <w:t>.000</w:t>
            </w:r>
          </w:p>
        </w:tc>
        <w:tc>
          <w:tcPr>
            <w:tcW w:w="958" w:type="dxa"/>
            <w:tcBorders>
              <w:top w:val="nil"/>
              <w:left w:val="nil"/>
              <w:bottom w:val="single" w:sz="4" w:space="0" w:color="auto"/>
              <w:right w:val="single" w:sz="4" w:space="0" w:color="auto"/>
            </w:tcBorders>
            <w:shd w:val="clear" w:color="auto" w:fill="auto"/>
            <w:noWrap/>
            <w:vAlign w:val="center"/>
            <w:hideMark/>
          </w:tcPr>
          <w:p w14:paraId="52F5DE48"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.597</w:t>
            </w:r>
          </w:p>
        </w:tc>
        <w:tc>
          <w:tcPr>
            <w:tcW w:w="762" w:type="dxa"/>
            <w:tcBorders>
              <w:top w:val="nil"/>
              <w:left w:val="nil"/>
              <w:bottom w:val="single" w:sz="4" w:space="0" w:color="auto"/>
              <w:right w:val="single" w:sz="4" w:space="0" w:color="auto"/>
            </w:tcBorders>
            <w:shd w:val="clear" w:color="auto" w:fill="auto"/>
            <w:noWrap/>
            <w:vAlign w:val="center"/>
            <w:hideMark/>
          </w:tcPr>
          <w:p w14:paraId="3D5D547C"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1.384</w:t>
            </w:r>
          </w:p>
        </w:tc>
      </w:tr>
      <w:tr w:rsidR="000F3E11" w:rsidRPr="000F3E11" w14:paraId="3DA05E49" w14:textId="77777777" w:rsidTr="00F06DCE">
        <w:trPr>
          <w:trHeight w:val="223"/>
        </w:trPr>
        <w:tc>
          <w:tcPr>
            <w:tcW w:w="3060" w:type="dxa"/>
            <w:tcBorders>
              <w:top w:val="nil"/>
              <w:left w:val="single" w:sz="4" w:space="0" w:color="auto"/>
              <w:bottom w:val="single" w:sz="4" w:space="0" w:color="auto"/>
              <w:right w:val="single" w:sz="4" w:space="0" w:color="auto"/>
            </w:tcBorders>
            <w:shd w:val="clear" w:color="auto" w:fill="auto"/>
            <w:hideMark/>
          </w:tcPr>
          <w:p w14:paraId="6277D1C8"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lastRenderedPageBreak/>
              <w:t>Age</w:t>
            </w:r>
          </w:p>
        </w:tc>
        <w:tc>
          <w:tcPr>
            <w:tcW w:w="630" w:type="dxa"/>
            <w:tcBorders>
              <w:top w:val="nil"/>
              <w:left w:val="nil"/>
              <w:bottom w:val="single" w:sz="4" w:space="0" w:color="auto"/>
              <w:right w:val="single" w:sz="4" w:space="0" w:color="auto"/>
            </w:tcBorders>
            <w:shd w:val="clear" w:color="auto" w:fill="auto"/>
            <w:noWrap/>
            <w:hideMark/>
          </w:tcPr>
          <w:p w14:paraId="29B7C1F8"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14:paraId="0999188B"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.028</w:t>
            </w:r>
          </w:p>
        </w:tc>
        <w:tc>
          <w:tcPr>
            <w:tcW w:w="1170" w:type="dxa"/>
            <w:tcBorders>
              <w:top w:val="nil"/>
              <w:left w:val="nil"/>
              <w:bottom w:val="single" w:sz="4" w:space="0" w:color="auto"/>
              <w:right w:val="single" w:sz="4" w:space="0" w:color="auto"/>
            </w:tcBorders>
            <w:shd w:val="clear" w:color="auto" w:fill="auto"/>
            <w:noWrap/>
            <w:vAlign w:val="center"/>
            <w:hideMark/>
          </w:tcPr>
          <w:p w14:paraId="514F50FB"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.201</w:t>
            </w:r>
          </w:p>
        </w:tc>
        <w:tc>
          <w:tcPr>
            <w:tcW w:w="838" w:type="dxa"/>
            <w:tcBorders>
              <w:top w:val="nil"/>
              <w:left w:val="nil"/>
              <w:bottom w:val="single" w:sz="4" w:space="0" w:color="auto"/>
              <w:right w:val="single" w:sz="4" w:space="0" w:color="auto"/>
            </w:tcBorders>
            <w:shd w:val="clear" w:color="auto" w:fill="auto"/>
            <w:noWrap/>
            <w:vAlign w:val="center"/>
            <w:hideMark/>
          </w:tcPr>
          <w:p w14:paraId="6AE287C5"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.139</w:t>
            </w:r>
          </w:p>
        </w:tc>
        <w:tc>
          <w:tcPr>
            <w:tcW w:w="723" w:type="dxa"/>
            <w:tcBorders>
              <w:top w:val="nil"/>
              <w:left w:val="nil"/>
              <w:bottom w:val="single" w:sz="4" w:space="0" w:color="auto"/>
              <w:right w:val="single" w:sz="4" w:space="0" w:color="auto"/>
            </w:tcBorders>
            <w:shd w:val="clear" w:color="auto" w:fill="auto"/>
            <w:noWrap/>
            <w:vAlign w:val="center"/>
            <w:hideMark/>
          </w:tcPr>
          <w:p w14:paraId="0F7F8190"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.889</w:t>
            </w:r>
          </w:p>
        </w:tc>
        <w:tc>
          <w:tcPr>
            <w:tcW w:w="958" w:type="dxa"/>
            <w:tcBorders>
              <w:top w:val="nil"/>
              <w:left w:val="nil"/>
              <w:bottom w:val="single" w:sz="4" w:space="0" w:color="auto"/>
              <w:right w:val="single" w:sz="4" w:space="0" w:color="auto"/>
            </w:tcBorders>
            <w:shd w:val="clear" w:color="auto" w:fill="auto"/>
            <w:noWrap/>
            <w:vAlign w:val="center"/>
            <w:hideMark/>
          </w:tcPr>
          <w:p w14:paraId="299A217E"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-.365</w:t>
            </w:r>
          </w:p>
        </w:tc>
        <w:tc>
          <w:tcPr>
            <w:tcW w:w="762" w:type="dxa"/>
            <w:tcBorders>
              <w:top w:val="nil"/>
              <w:left w:val="nil"/>
              <w:bottom w:val="single" w:sz="4" w:space="0" w:color="auto"/>
              <w:right w:val="single" w:sz="4" w:space="0" w:color="auto"/>
            </w:tcBorders>
            <w:shd w:val="clear" w:color="auto" w:fill="auto"/>
            <w:noWrap/>
            <w:vAlign w:val="center"/>
            <w:hideMark/>
          </w:tcPr>
          <w:p w14:paraId="1903B0BF"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.421</w:t>
            </w:r>
          </w:p>
        </w:tc>
      </w:tr>
      <w:tr w:rsidR="000F3E11" w:rsidRPr="000F3E11" w14:paraId="7230601A" w14:textId="77777777" w:rsidTr="00F06DCE">
        <w:trPr>
          <w:trHeight w:val="223"/>
        </w:trPr>
        <w:tc>
          <w:tcPr>
            <w:tcW w:w="3060" w:type="dxa"/>
            <w:vMerge w:val="restart"/>
            <w:tcBorders>
              <w:top w:val="nil"/>
              <w:left w:val="single" w:sz="4" w:space="0" w:color="auto"/>
              <w:bottom w:val="single" w:sz="4" w:space="0" w:color="auto"/>
              <w:right w:val="single" w:sz="4" w:space="0" w:color="auto"/>
            </w:tcBorders>
            <w:shd w:val="clear" w:color="auto" w:fill="auto"/>
            <w:hideMark/>
          </w:tcPr>
          <w:p w14:paraId="4C4DFAA0" w14:textId="77777777" w:rsidR="000F3E11" w:rsidRPr="000F3E11" w:rsidRDefault="000F3E11" w:rsidP="000F3E11">
            <w:pPr>
              <w:spacing w:after="0" w:line="240" w:lineRule="auto"/>
              <w:rPr>
                <w:rFonts w:ascii="Times New Roman" w:eastAsia="Times New Roman" w:hAnsi="Times New Roman" w:cs="Times New Roman"/>
                <w:b/>
                <w:color w:val="000000"/>
                <w:sz w:val="24"/>
                <w:szCs w:val="24"/>
              </w:rPr>
            </w:pPr>
            <w:r w:rsidRPr="000F3E11">
              <w:rPr>
                <w:rFonts w:ascii="Times New Roman" w:eastAsia="Times New Roman" w:hAnsi="Times New Roman" w:cs="Times New Roman"/>
                <w:b/>
                <w:color w:val="000000"/>
                <w:sz w:val="24"/>
                <w:szCs w:val="24"/>
              </w:rPr>
              <w:t>Anxiety Score</w:t>
            </w:r>
          </w:p>
        </w:tc>
        <w:tc>
          <w:tcPr>
            <w:tcW w:w="630" w:type="dxa"/>
            <w:tcBorders>
              <w:top w:val="nil"/>
              <w:left w:val="nil"/>
              <w:bottom w:val="single" w:sz="4" w:space="0" w:color="auto"/>
              <w:right w:val="single" w:sz="4" w:space="0" w:color="auto"/>
            </w:tcBorders>
            <w:shd w:val="clear" w:color="auto" w:fill="auto"/>
            <w:noWrap/>
            <w:hideMark/>
          </w:tcPr>
          <w:p w14:paraId="66949960"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14:paraId="6DCCDC20"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1.375</w:t>
            </w:r>
          </w:p>
        </w:tc>
        <w:tc>
          <w:tcPr>
            <w:tcW w:w="1170" w:type="dxa"/>
            <w:tcBorders>
              <w:top w:val="nil"/>
              <w:left w:val="nil"/>
              <w:bottom w:val="single" w:sz="4" w:space="0" w:color="auto"/>
              <w:right w:val="single" w:sz="4" w:space="0" w:color="auto"/>
            </w:tcBorders>
            <w:shd w:val="clear" w:color="auto" w:fill="auto"/>
            <w:noWrap/>
            <w:vAlign w:val="center"/>
            <w:hideMark/>
          </w:tcPr>
          <w:p w14:paraId="6725B92D"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.213</w:t>
            </w:r>
          </w:p>
        </w:tc>
        <w:tc>
          <w:tcPr>
            <w:tcW w:w="838" w:type="dxa"/>
            <w:tcBorders>
              <w:top w:val="nil"/>
              <w:left w:val="nil"/>
              <w:bottom w:val="single" w:sz="4" w:space="0" w:color="auto"/>
              <w:right w:val="single" w:sz="4" w:space="0" w:color="auto"/>
            </w:tcBorders>
            <w:shd w:val="clear" w:color="auto" w:fill="auto"/>
            <w:noWrap/>
            <w:vAlign w:val="center"/>
            <w:hideMark/>
          </w:tcPr>
          <w:p w14:paraId="2D3DCF70" w14:textId="77777777" w:rsidR="000F3E11" w:rsidRPr="000F3E11" w:rsidRDefault="000F3E11" w:rsidP="000F3E11">
            <w:pPr>
              <w:spacing w:after="0" w:line="240" w:lineRule="auto"/>
              <w:jc w:val="center"/>
              <w:rPr>
                <w:rFonts w:ascii="Times New Roman" w:eastAsia="Times New Roman" w:hAnsi="Times New Roman" w:cs="Times New Roman"/>
                <w:b/>
                <w:color w:val="000000"/>
                <w:sz w:val="24"/>
                <w:szCs w:val="24"/>
              </w:rPr>
            </w:pPr>
            <w:r w:rsidRPr="000F3E11">
              <w:rPr>
                <w:rFonts w:ascii="Times New Roman" w:eastAsia="Times New Roman" w:hAnsi="Times New Roman" w:cs="Times New Roman"/>
                <w:b/>
                <w:color w:val="000000"/>
                <w:sz w:val="24"/>
                <w:szCs w:val="24"/>
              </w:rPr>
              <w:t>6.452</w:t>
            </w:r>
          </w:p>
        </w:tc>
        <w:tc>
          <w:tcPr>
            <w:tcW w:w="723" w:type="dxa"/>
            <w:tcBorders>
              <w:top w:val="nil"/>
              <w:left w:val="nil"/>
              <w:bottom w:val="single" w:sz="4" w:space="0" w:color="auto"/>
              <w:right w:val="single" w:sz="4" w:space="0" w:color="auto"/>
            </w:tcBorders>
            <w:shd w:val="clear" w:color="auto" w:fill="auto"/>
            <w:noWrap/>
            <w:vAlign w:val="center"/>
            <w:hideMark/>
          </w:tcPr>
          <w:p w14:paraId="374BB83B" w14:textId="77777777" w:rsidR="000F3E11" w:rsidRPr="000F3E11" w:rsidRDefault="000F3E11" w:rsidP="000F3E11">
            <w:pPr>
              <w:spacing w:after="0" w:line="240" w:lineRule="auto"/>
              <w:jc w:val="center"/>
              <w:rPr>
                <w:rFonts w:ascii="Times New Roman" w:eastAsia="Times New Roman" w:hAnsi="Times New Roman" w:cs="Times New Roman"/>
                <w:b/>
                <w:color w:val="000000"/>
                <w:sz w:val="24"/>
                <w:szCs w:val="24"/>
              </w:rPr>
            </w:pPr>
            <w:r w:rsidRPr="000F3E11">
              <w:rPr>
                <w:rFonts w:ascii="Times New Roman" w:eastAsia="Times New Roman" w:hAnsi="Times New Roman" w:cs="Times New Roman"/>
                <w:b/>
                <w:color w:val="000000"/>
                <w:sz w:val="24"/>
                <w:szCs w:val="24"/>
              </w:rPr>
              <w:t>.000</w:t>
            </w:r>
          </w:p>
        </w:tc>
        <w:tc>
          <w:tcPr>
            <w:tcW w:w="958" w:type="dxa"/>
            <w:tcBorders>
              <w:top w:val="nil"/>
              <w:left w:val="nil"/>
              <w:bottom w:val="single" w:sz="4" w:space="0" w:color="auto"/>
              <w:right w:val="single" w:sz="4" w:space="0" w:color="auto"/>
            </w:tcBorders>
            <w:shd w:val="clear" w:color="auto" w:fill="auto"/>
            <w:noWrap/>
            <w:vAlign w:val="center"/>
            <w:hideMark/>
          </w:tcPr>
          <w:p w14:paraId="6EE78047"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.957</w:t>
            </w:r>
          </w:p>
        </w:tc>
        <w:tc>
          <w:tcPr>
            <w:tcW w:w="762" w:type="dxa"/>
            <w:tcBorders>
              <w:top w:val="nil"/>
              <w:left w:val="nil"/>
              <w:bottom w:val="single" w:sz="4" w:space="0" w:color="auto"/>
              <w:right w:val="single" w:sz="4" w:space="0" w:color="auto"/>
            </w:tcBorders>
            <w:shd w:val="clear" w:color="auto" w:fill="auto"/>
            <w:noWrap/>
            <w:vAlign w:val="center"/>
            <w:hideMark/>
          </w:tcPr>
          <w:p w14:paraId="4231239F"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1.793</w:t>
            </w:r>
          </w:p>
        </w:tc>
      </w:tr>
      <w:tr w:rsidR="00F06DCE" w:rsidRPr="000F3E11" w14:paraId="0199776A" w14:textId="77777777" w:rsidTr="00F06DCE">
        <w:trPr>
          <w:trHeight w:val="223"/>
        </w:trPr>
        <w:tc>
          <w:tcPr>
            <w:tcW w:w="3060" w:type="dxa"/>
            <w:vMerge/>
            <w:tcBorders>
              <w:top w:val="nil"/>
              <w:left w:val="single" w:sz="4" w:space="0" w:color="auto"/>
              <w:bottom w:val="single" w:sz="4" w:space="0" w:color="auto"/>
              <w:right w:val="single" w:sz="4" w:space="0" w:color="auto"/>
            </w:tcBorders>
            <w:vAlign w:val="center"/>
            <w:hideMark/>
          </w:tcPr>
          <w:p w14:paraId="44E3C160"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shd w:val="clear" w:color="auto" w:fill="auto"/>
            <w:noWrap/>
            <w:hideMark/>
          </w:tcPr>
          <w:p w14:paraId="707E6A7F" w14:textId="77777777" w:rsidR="000F3E11" w:rsidRPr="000F3E11" w:rsidRDefault="000F3E11" w:rsidP="000F3E11">
            <w:pPr>
              <w:spacing w:after="0" w:line="240" w:lineRule="auto"/>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14:paraId="3CC8762F"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-.945</w:t>
            </w:r>
          </w:p>
        </w:tc>
        <w:tc>
          <w:tcPr>
            <w:tcW w:w="1170" w:type="dxa"/>
            <w:tcBorders>
              <w:top w:val="nil"/>
              <w:left w:val="nil"/>
              <w:bottom w:val="single" w:sz="4" w:space="0" w:color="auto"/>
              <w:right w:val="single" w:sz="4" w:space="0" w:color="auto"/>
            </w:tcBorders>
            <w:shd w:val="clear" w:color="auto" w:fill="auto"/>
            <w:noWrap/>
            <w:vAlign w:val="center"/>
            <w:hideMark/>
          </w:tcPr>
          <w:p w14:paraId="716AC037"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.357</w:t>
            </w:r>
          </w:p>
        </w:tc>
        <w:tc>
          <w:tcPr>
            <w:tcW w:w="838" w:type="dxa"/>
            <w:tcBorders>
              <w:top w:val="nil"/>
              <w:left w:val="nil"/>
              <w:bottom w:val="single" w:sz="4" w:space="0" w:color="auto"/>
              <w:right w:val="single" w:sz="4" w:space="0" w:color="auto"/>
            </w:tcBorders>
            <w:shd w:val="clear" w:color="auto" w:fill="auto"/>
            <w:noWrap/>
            <w:vAlign w:val="center"/>
            <w:hideMark/>
          </w:tcPr>
          <w:p w14:paraId="275CE156" w14:textId="77777777" w:rsidR="000F3E11" w:rsidRPr="000F3E11" w:rsidRDefault="000F3E11" w:rsidP="000F3E11">
            <w:pPr>
              <w:spacing w:after="0" w:line="240" w:lineRule="auto"/>
              <w:jc w:val="center"/>
              <w:rPr>
                <w:rFonts w:ascii="Times New Roman" w:eastAsia="Times New Roman" w:hAnsi="Times New Roman" w:cs="Times New Roman"/>
                <w:b/>
                <w:color w:val="000000"/>
                <w:sz w:val="24"/>
                <w:szCs w:val="24"/>
              </w:rPr>
            </w:pPr>
            <w:r w:rsidRPr="000F3E11">
              <w:rPr>
                <w:rFonts w:ascii="Times New Roman" w:eastAsia="Times New Roman" w:hAnsi="Times New Roman" w:cs="Times New Roman"/>
                <w:b/>
                <w:color w:val="000000"/>
                <w:sz w:val="24"/>
                <w:szCs w:val="24"/>
              </w:rPr>
              <w:t>-2.644</w:t>
            </w:r>
          </w:p>
        </w:tc>
        <w:tc>
          <w:tcPr>
            <w:tcW w:w="723" w:type="dxa"/>
            <w:tcBorders>
              <w:top w:val="nil"/>
              <w:left w:val="nil"/>
              <w:bottom w:val="single" w:sz="4" w:space="0" w:color="auto"/>
              <w:right w:val="single" w:sz="4" w:space="0" w:color="auto"/>
            </w:tcBorders>
            <w:shd w:val="clear" w:color="auto" w:fill="auto"/>
            <w:noWrap/>
            <w:vAlign w:val="center"/>
            <w:hideMark/>
          </w:tcPr>
          <w:p w14:paraId="313D74B0" w14:textId="77777777" w:rsidR="000F3E11" w:rsidRPr="000F3E11" w:rsidRDefault="000F3E11" w:rsidP="000F3E11">
            <w:pPr>
              <w:spacing w:after="0" w:line="240" w:lineRule="auto"/>
              <w:jc w:val="center"/>
              <w:rPr>
                <w:rFonts w:ascii="Times New Roman" w:eastAsia="Times New Roman" w:hAnsi="Times New Roman" w:cs="Times New Roman"/>
                <w:b/>
                <w:color w:val="000000"/>
                <w:sz w:val="24"/>
                <w:szCs w:val="24"/>
              </w:rPr>
            </w:pPr>
            <w:r w:rsidRPr="000F3E11">
              <w:rPr>
                <w:rFonts w:ascii="Times New Roman" w:eastAsia="Times New Roman" w:hAnsi="Times New Roman" w:cs="Times New Roman"/>
                <w:b/>
                <w:color w:val="000000"/>
                <w:sz w:val="24"/>
                <w:szCs w:val="24"/>
              </w:rPr>
              <w:t>.008</w:t>
            </w:r>
          </w:p>
        </w:tc>
        <w:tc>
          <w:tcPr>
            <w:tcW w:w="958" w:type="dxa"/>
            <w:tcBorders>
              <w:top w:val="nil"/>
              <w:left w:val="nil"/>
              <w:bottom w:val="single" w:sz="4" w:space="0" w:color="auto"/>
              <w:right w:val="single" w:sz="4" w:space="0" w:color="auto"/>
            </w:tcBorders>
            <w:shd w:val="clear" w:color="auto" w:fill="auto"/>
            <w:noWrap/>
            <w:vAlign w:val="center"/>
            <w:hideMark/>
          </w:tcPr>
          <w:p w14:paraId="1DB2529D"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-1.646</w:t>
            </w:r>
          </w:p>
        </w:tc>
        <w:tc>
          <w:tcPr>
            <w:tcW w:w="762" w:type="dxa"/>
            <w:tcBorders>
              <w:top w:val="nil"/>
              <w:left w:val="nil"/>
              <w:bottom w:val="single" w:sz="4" w:space="0" w:color="auto"/>
              <w:right w:val="single" w:sz="4" w:space="0" w:color="auto"/>
            </w:tcBorders>
            <w:shd w:val="clear" w:color="auto" w:fill="auto"/>
            <w:noWrap/>
            <w:vAlign w:val="center"/>
            <w:hideMark/>
          </w:tcPr>
          <w:p w14:paraId="5D18203C" w14:textId="77777777" w:rsidR="000F3E11" w:rsidRPr="000F3E11" w:rsidRDefault="000F3E11" w:rsidP="000F3E11">
            <w:pPr>
              <w:spacing w:after="0" w:line="240" w:lineRule="auto"/>
              <w:jc w:val="center"/>
              <w:rPr>
                <w:rFonts w:ascii="Times New Roman" w:eastAsia="Times New Roman" w:hAnsi="Times New Roman" w:cs="Times New Roman"/>
                <w:color w:val="000000"/>
                <w:sz w:val="24"/>
                <w:szCs w:val="24"/>
              </w:rPr>
            </w:pPr>
            <w:r w:rsidRPr="000F3E11">
              <w:rPr>
                <w:rFonts w:ascii="Times New Roman" w:eastAsia="Times New Roman" w:hAnsi="Times New Roman" w:cs="Times New Roman"/>
                <w:color w:val="000000"/>
                <w:sz w:val="24"/>
                <w:szCs w:val="24"/>
              </w:rPr>
              <w:t>-.245</w:t>
            </w:r>
          </w:p>
        </w:tc>
      </w:tr>
    </w:tbl>
    <w:p w14:paraId="195728AF" w14:textId="6F7955C3" w:rsidR="00F431DF" w:rsidRPr="00D37926" w:rsidRDefault="00F431DF" w:rsidP="00F431DF">
      <w:pPr>
        <w:spacing w:line="216" w:lineRule="auto"/>
      </w:pPr>
      <w:r w:rsidRPr="00D37926">
        <w:t xml:space="preserve"> </w:t>
      </w:r>
    </w:p>
    <w:p w14:paraId="3FC06FA8" w14:textId="3A4A9058" w:rsidR="00F431DF" w:rsidRPr="00F431DF" w:rsidRDefault="00F431DF" w:rsidP="00F431DF">
      <w:pPr>
        <w:pStyle w:val="ListParagraph"/>
        <w:numPr>
          <w:ilvl w:val="0"/>
          <w:numId w:val="7"/>
        </w:numPr>
        <w:spacing w:line="216" w:lineRule="auto"/>
        <w:ind w:left="360"/>
        <w:rPr>
          <w:rFonts w:ascii="Times New Roman" w:hAnsi="Times New Roman" w:cs="Times New Roman"/>
          <w:sz w:val="24"/>
          <w:szCs w:val="24"/>
        </w:rPr>
      </w:pPr>
      <w:r w:rsidRPr="00F431DF">
        <w:rPr>
          <w:rFonts w:ascii="Times New Roman" w:hAnsi="Times New Roman" w:cs="Times New Roman"/>
          <w:sz w:val="24"/>
          <w:szCs w:val="24"/>
          <w:u w:val="single"/>
        </w:rPr>
        <w:t xml:space="preserve">Highest absolute value of Z Score Indicate the strongest effect, </w:t>
      </w:r>
      <w:r w:rsidRPr="000F3E11">
        <w:rPr>
          <w:rFonts w:ascii="Times New Roman" w:eastAsia="Times New Roman" w:hAnsi="Times New Roman" w:cs="Times New Roman"/>
          <w:color w:val="000000"/>
          <w:sz w:val="24"/>
          <w:szCs w:val="24"/>
        </w:rPr>
        <w:t>Dialysis</w:t>
      </w:r>
      <w:r w:rsidRPr="00F431DF">
        <w:rPr>
          <w:rFonts w:ascii="Times New Roman" w:hAnsi="Times New Roman" w:cs="Times New Roman"/>
          <w:sz w:val="24"/>
          <w:szCs w:val="24"/>
        </w:rPr>
        <w:t xml:space="preserve"> and </w:t>
      </w:r>
      <w:r w:rsidRPr="000F3E11">
        <w:rPr>
          <w:rFonts w:ascii="Times New Roman" w:eastAsia="Times New Roman" w:hAnsi="Times New Roman" w:cs="Times New Roman"/>
          <w:color w:val="000000"/>
          <w:sz w:val="24"/>
          <w:szCs w:val="24"/>
        </w:rPr>
        <w:t>Anxiety Score</w:t>
      </w:r>
      <w:r w:rsidRPr="00F431DF">
        <w:rPr>
          <w:rFonts w:ascii="Times New Roman" w:hAnsi="Times New Roman" w:cs="Times New Roman"/>
          <w:sz w:val="24"/>
          <w:szCs w:val="24"/>
        </w:rPr>
        <w:t xml:space="preserve"> are independently bearing significant effect. Moreover; the combined three-way effect </w:t>
      </w:r>
      <w:r w:rsidRPr="00F431DF">
        <w:rPr>
          <w:rFonts w:ascii="Times New Roman" w:hAnsi="Times New Roman" w:cs="Times New Roman"/>
          <w:bCs/>
          <w:sz w:val="24"/>
          <w:szCs w:val="24"/>
        </w:rPr>
        <w:t xml:space="preserve">and two-way effect </w:t>
      </w:r>
      <w:r w:rsidRPr="00F431DF">
        <w:rPr>
          <w:rFonts w:ascii="Times New Roman" w:hAnsi="Times New Roman" w:cs="Times New Roman"/>
          <w:sz w:val="24"/>
          <w:szCs w:val="24"/>
        </w:rPr>
        <w:t>are not associated, which are not bearing a significant effect.</w:t>
      </w:r>
    </w:p>
    <w:p w14:paraId="5F66B93B" w14:textId="2F191FFF" w:rsidR="007162E6" w:rsidRDefault="007162E6" w:rsidP="00EF515F">
      <w:pPr>
        <w:rPr>
          <w:rFonts w:asciiTheme="majorBidi" w:hAnsiTheme="majorBidi" w:cstheme="majorBidi"/>
          <w:b/>
          <w:bCs/>
        </w:rPr>
      </w:pPr>
    </w:p>
    <w:tbl>
      <w:tblPr>
        <w:tblW w:w="9972" w:type="dxa"/>
        <w:tblInd w:w="-5" w:type="dxa"/>
        <w:tblLook w:val="04A0" w:firstRow="1" w:lastRow="0" w:firstColumn="1" w:lastColumn="0" w:noHBand="0" w:noVBand="1"/>
      </w:tblPr>
      <w:tblGrid>
        <w:gridCol w:w="604"/>
        <w:gridCol w:w="1916"/>
        <w:gridCol w:w="720"/>
        <w:gridCol w:w="4476"/>
        <w:gridCol w:w="1474"/>
        <w:gridCol w:w="782"/>
      </w:tblGrid>
      <w:tr w:rsidR="0001535E" w:rsidRPr="003F7AF2" w14:paraId="7C25760A" w14:textId="77777777" w:rsidTr="00F52980">
        <w:trPr>
          <w:trHeight w:val="216"/>
        </w:trPr>
        <w:tc>
          <w:tcPr>
            <w:tcW w:w="99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2BB07C3" w14:textId="77777777" w:rsidR="0001535E" w:rsidRPr="003F7AF2" w:rsidRDefault="0001535E" w:rsidP="00F52980">
            <w:pPr>
              <w:spacing w:after="0" w:line="240" w:lineRule="auto"/>
              <w:jc w:val="center"/>
              <w:rPr>
                <w:rFonts w:ascii="Times New Roman" w:eastAsia="Times New Roman" w:hAnsi="Times New Roman" w:cs="Times New Roman"/>
                <w:b/>
                <w:bCs/>
                <w:color w:val="000000"/>
                <w:sz w:val="24"/>
                <w:szCs w:val="24"/>
              </w:rPr>
            </w:pPr>
            <w:r w:rsidRPr="003F7AF2">
              <w:rPr>
                <w:rFonts w:ascii="Times New Roman" w:eastAsia="Times New Roman" w:hAnsi="Times New Roman" w:cs="Times New Roman"/>
                <w:b/>
                <w:bCs/>
                <w:color w:val="000000"/>
                <w:sz w:val="24"/>
                <w:szCs w:val="24"/>
              </w:rPr>
              <w:t>Step Summary</w:t>
            </w:r>
          </w:p>
        </w:tc>
      </w:tr>
      <w:tr w:rsidR="0001535E" w:rsidRPr="003F7AF2" w14:paraId="2E3AC5DD" w14:textId="77777777" w:rsidTr="0001535E">
        <w:trPr>
          <w:trHeight w:val="216"/>
        </w:trPr>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42E524C"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proofErr w:type="spellStart"/>
            <w:r w:rsidRPr="003F7AF2">
              <w:rPr>
                <w:rFonts w:ascii="Times New Roman" w:eastAsia="Times New Roman" w:hAnsi="Times New Roman" w:cs="Times New Roman"/>
                <w:color w:val="000000"/>
                <w:sz w:val="24"/>
                <w:szCs w:val="24"/>
              </w:rPr>
              <w:t>Step</w:t>
            </w:r>
            <w:r w:rsidRPr="003F7AF2">
              <w:rPr>
                <w:rFonts w:ascii="Times New Roman" w:eastAsia="Times New Roman" w:hAnsi="Times New Roman" w:cs="Times New Roman"/>
                <w:color w:val="000000"/>
                <w:sz w:val="24"/>
                <w:szCs w:val="24"/>
                <w:vertAlign w:val="superscript"/>
              </w:rPr>
              <w:t>a</w:t>
            </w:r>
            <w:proofErr w:type="spellEnd"/>
          </w:p>
        </w:tc>
        <w:tc>
          <w:tcPr>
            <w:tcW w:w="4476" w:type="dxa"/>
            <w:tcBorders>
              <w:top w:val="nil"/>
              <w:left w:val="nil"/>
              <w:bottom w:val="single" w:sz="4" w:space="0" w:color="auto"/>
              <w:right w:val="single" w:sz="4" w:space="0" w:color="auto"/>
            </w:tcBorders>
            <w:shd w:val="clear" w:color="auto" w:fill="auto"/>
            <w:vAlign w:val="bottom"/>
            <w:hideMark/>
          </w:tcPr>
          <w:p w14:paraId="40180068" w14:textId="77777777" w:rsidR="0001535E" w:rsidRPr="003F7AF2" w:rsidRDefault="0001535E" w:rsidP="00F52980">
            <w:pPr>
              <w:spacing w:after="0" w:line="240" w:lineRule="auto"/>
              <w:jc w:val="center"/>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Effects</w:t>
            </w:r>
          </w:p>
        </w:tc>
        <w:tc>
          <w:tcPr>
            <w:tcW w:w="1474" w:type="dxa"/>
            <w:tcBorders>
              <w:top w:val="nil"/>
              <w:left w:val="nil"/>
              <w:bottom w:val="single" w:sz="4" w:space="0" w:color="auto"/>
              <w:right w:val="single" w:sz="4" w:space="0" w:color="auto"/>
            </w:tcBorders>
            <w:shd w:val="clear" w:color="auto" w:fill="auto"/>
            <w:vAlign w:val="bottom"/>
            <w:hideMark/>
          </w:tcPr>
          <w:p w14:paraId="73D4649A" w14:textId="77777777" w:rsidR="0001535E" w:rsidRPr="003F7AF2" w:rsidRDefault="0001535E" w:rsidP="00F52980">
            <w:pPr>
              <w:spacing w:after="0" w:line="240" w:lineRule="auto"/>
              <w:jc w:val="center"/>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Chi-</w:t>
            </w:r>
            <w:proofErr w:type="spellStart"/>
            <w:r w:rsidRPr="003F7AF2">
              <w:rPr>
                <w:rFonts w:ascii="Times New Roman" w:eastAsia="Times New Roman" w:hAnsi="Times New Roman" w:cs="Times New Roman"/>
                <w:color w:val="000000"/>
                <w:sz w:val="24"/>
                <w:szCs w:val="24"/>
              </w:rPr>
              <w:t>Square</w:t>
            </w:r>
            <w:r w:rsidRPr="003F7AF2">
              <w:rPr>
                <w:rFonts w:ascii="Times New Roman" w:eastAsia="Times New Roman" w:hAnsi="Times New Roman" w:cs="Times New Roman"/>
                <w:color w:val="000000"/>
                <w:sz w:val="24"/>
                <w:szCs w:val="24"/>
                <w:vertAlign w:val="superscript"/>
              </w:rPr>
              <w:t>c</w:t>
            </w:r>
            <w:proofErr w:type="spellEnd"/>
          </w:p>
        </w:tc>
        <w:tc>
          <w:tcPr>
            <w:tcW w:w="782" w:type="dxa"/>
            <w:tcBorders>
              <w:top w:val="nil"/>
              <w:left w:val="nil"/>
              <w:bottom w:val="single" w:sz="4" w:space="0" w:color="auto"/>
              <w:right w:val="single" w:sz="4" w:space="0" w:color="auto"/>
            </w:tcBorders>
            <w:shd w:val="clear" w:color="auto" w:fill="auto"/>
            <w:vAlign w:val="bottom"/>
            <w:hideMark/>
          </w:tcPr>
          <w:p w14:paraId="36246B72" w14:textId="77777777" w:rsidR="0001535E" w:rsidRPr="003F7AF2" w:rsidRDefault="0001535E" w:rsidP="00F52980">
            <w:pPr>
              <w:spacing w:after="0" w:line="240" w:lineRule="auto"/>
              <w:jc w:val="center"/>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Sig.</w:t>
            </w:r>
          </w:p>
        </w:tc>
      </w:tr>
      <w:tr w:rsidR="0001535E" w:rsidRPr="003F7AF2" w14:paraId="11D6EB4C" w14:textId="77777777" w:rsidTr="0001535E">
        <w:trPr>
          <w:trHeight w:val="216"/>
        </w:trPr>
        <w:tc>
          <w:tcPr>
            <w:tcW w:w="604" w:type="dxa"/>
            <w:vMerge w:val="restart"/>
            <w:tcBorders>
              <w:top w:val="nil"/>
              <w:left w:val="single" w:sz="4" w:space="0" w:color="auto"/>
              <w:bottom w:val="single" w:sz="4" w:space="0" w:color="auto"/>
              <w:right w:val="single" w:sz="4" w:space="0" w:color="auto"/>
            </w:tcBorders>
            <w:shd w:val="clear" w:color="auto" w:fill="auto"/>
            <w:noWrap/>
            <w:hideMark/>
          </w:tcPr>
          <w:p w14:paraId="1FC573C6"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0</w:t>
            </w:r>
          </w:p>
        </w:tc>
        <w:tc>
          <w:tcPr>
            <w:tcW w:w="2636" w:type="dxa"/>
            <w:gridSpan w:val="2"/>
            <w:tcBorders>
              <w:top w:val="single" w:sz="4" w:space="0" w:color="auto"/>
              <w:left w:val="nil"/>
              <w:bottom w:val="single" w:sz="4" w:space="0" w:color="auto"/>
              <w:right w:val="single" w:sz="4" w:space="0" w:color="auto"/>
            </w:tcBorders>
            <w:shd w:val="clear" w:color="auto" w:fill="auto"/>
            <w:hideMark/>
          </w:tcPr>
          <w:p w14:paraId="74F72727"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 xml:space="preserve">Generating </w:t>
            </w:r>
            <w:proofErr w:type="spellStart"/>
            <w:r w:rsidRPr="003F7AF2">
              <w:rPr>
                <w:rFonts w:ascii="Times New Roman" w:eastAsia="Times New Roman" w:hAnsi="Times New Roman" w:cs="Times New Roman"/>
                <w:color w:val="000000"/>
                <w:sz w:val="24"/>
                <w:szCs w:val="24"/>
              </w:rPr>
              <w:t>Class</w:t>
            </w:r>
            <w:r w:rsidRPr="003F7AF2">
              <w:rPr>
                <w:rFonts w:ascii="Times New Roman" w:eastAsia="Times New Roman" w:hAnsi="Times New Roman" w:cs="Times New Roman"/>
                <w:color w:val="000000"/>
                <w:sz w:val="24"/>
                <w:szCs w:val="24"/>
                <w:vertAlign w:val="superscript"/>
              </w:rPr>
              <w:t>b</w:t>
            </w:r>
            <w:proofErr w:type="spellEnd"/>
          </w:p>
        </w:tc>
        <w:tc>
          <w:tcPr>
            <w:tcW w:w="4476" w:type="dxa"/>
            <w:tcBorders>
              <w:top w:val="nil"/>
              <w:left w:val="nil"/>
              <w:bottom w:val="single" w:sz="4" w:space="0" w:color="auto"/>
              <w:right w:val="single" w:sz="4" w:space="0" w:color="auto"/>
            </w:tcBorders>
            <w:shd w:val="clear" w:color="auto" w:fill="auto"/>
            <w:hideMark/>
          </w:tcPr>
          <w:p w14:paraId="48A5F429" w14:textId="37A26299"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Dialysis*</w:t>
            </w:r>
            <w:r>
              <w:rPr>
                <w:rFonts w:ascii="Times New Roman" w:eastAsia="Times New Roman" w:hAnsi="Times New Roman" w:cs="Times New Roman"/>
                <w:color w:val="000000"/>
                <w:sz w:val="24"/>
                <w:szCs w:val="24"/>
              </w:rPr>
              <w:t>AGE</w:t>
            </w:r>
            <w:r w:rsidRPr="003F7AF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ANXIETY SCORE</w:t>
            </w:r>
          </w:p>
        </w:tc>
        <w:tc>
          <w:tcPr>
            <w:tcW w:w="1474" w:type="dxa"/>
            <w:tcBorders>
              <w:top w:val="nil"/>
              <w:left w:val="nil"/>
              <w:bottom w:val="single" w:sz="4" w:space="0" w:color="auto"/>
              <w:right w:val="single" w:sz="4" w:space="0" w:color="auto"/>
            </w:tcBorders>
            <w:shd w:val="clear" w:color="auto" w:fill="auto"/>
            <w:noWrap/>
            <w:hideMark/>
          </w:tcPr>
          <w:p w14:paraId="21949F70"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0.000</w:t>
            </w:r>
          </w:p>
        </w:tc>
        <w:tc>
          <w:tcPr>
            <w:tcW w:w="782" w:type="dxa"/>
            <w:tcBorders>
              <w:top w:val="nil"/>
              <w:left w:val="nil"/>
              <w:bottom w:val="single" w:sz="4" w:space="0" w:color="auto"/>
              <w:right w:val="single" w:sz="4" w:space="0" w:color="auto"/>
            </w:tcBorders>
            <w:shd w:val="clear" w:color="auto" w:fill="auto"/>
            <w:noWrap/>
            <w:hideMark/>
          </w:tcPr>
          <w:p w14:paraId="5DB55DA8"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 </w:t>
            </w:r>
          </w:p>
        </w:tc>
      </w:tr>
      <w:tr w:rsidR="0001535E" w:rsidRPr="003F7AF2" w14:paraId="1BB1954C" w14:textId="77777777" w:rsidTr="0001535E">
        <w:trPr>
          <w:trHeight w:val="216"/>
        </w:trPr>
        <w:tc>
          <w:tcPr>
            <w:tcW w:w="604" w:type="dxa"/>
            <w:vMerge/>
            <w:tcBorders>
              <w:top w:val="nil"/>
              <w:left w:val="single" w:sz="4" w:space="0" w:color="auto"/>
              <w:bottom w:val="single" w:sz="4" w:space="0" w:color="auto"/>
              <w:right w:val="single" w:sz="4" w:space="0" w:color="auto"/>
            </w:tcBorders>
            <w:vAlign w:val="center"/>
            <w:hideMark/>
          </w:tcPr>
          <w:p w14:paraId="7D0D8059"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p>
        </w:tc>
        <w:tc>
          <w:tcPr>
            <w:tcW w:w="1916" w:type="dxa"/>
            <w:tcBorders>
              <w:top w:val="nil"/>
              <w:left w:val="nil"/>
              <w:bottom w:val="single" w:sz="4" w:space="0" w:color="auto"/>
              <w:right w:val="single" w:sz="4" w:space="0" w:color="auto"/>
            </w:tcBorders>
            <w:shd w:val="clear" w:color="auto" w:fill="auto"/>
            <w:hideMark/>
          </w:tcPr>
          <w:p w14:paraId="0A01C9F3"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Deleted Effect</w:t>
            </w:r>
          </w:p>
        </w:tc>
        <w:tc>
          <w:tcPr>
            <w:tcW w:w="720" w:type="dxa"/>
            <w:tcBorders>
              <w:top w:val="nil"/>
              <w:left w:val="nil"/>
              <w:bottom w:val="single" w:sz="4" w:space="0" w:color="auto"/>
              <w:right w:val="single" w:sz="4" w:space="0" w:color="auto"/>
            </w:tcBorders>
            <w:shd w:val="clear" w:color="auto" w:fill="auto"/>
            <w:noWrap/>
            <w:hideMark/>
          </w:tcPr>
          <w:p w14:paraId="01AD2D3F"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1</w:t>
            </w:r>
          </w:p>
        </w:tc>
        <w:tc>
          <w:tcPr>
            <w:tcW w:w="4476" w:type="dxa"/>
            <w:tcBorders>
              <w:top w:val="nil"/>
              <w:left w:val="nil"/>
              <w:bottom w:val="single" w:sz="4" w:space="0" w:color="auto"/>
              <w:right w:val="single" w:sz="4" w:space="0" w:color="auto"/>
            </w:tcBorders>
            <w:shd w:val="clear" w:color="auto" w:fill="auto"/>
            <w:hideMark/>
          </w:tcPr>
          <w:p w14:paraId="6BAD85AD" w14:textId="760377F4"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Dialysis*</w:t>
            </w:r>
            <w:r>
              <w:rPr>
                <w:rFonts w:ascii="Times New Roman" w:eastAsia="Times New Roman" w:hAnsi="Times New Roman" w:cs="Times New Roman"/>
                <w:color w:val="000000"/>
                <w:sz w:val="24"/>
                <w:szCs w:val="24"/>
              </w:rPr>
              <w:t>AGE</w:t>
            </w:r>
            <w:r w:rsidRPr="003F7AF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ANXIETY SCORE</w:t>
            </w:r>
          </w:p>
        </w:tc>
        <w:tc>
          <w:tcPr>
            <w:tcW w:w="1474" w:type="dxa"/>
            <w:tcBorders>
              <w:top w:val="nil"/>
              <w:left w:val="nil"/>
              <w:bottom w:val="single" w:sz="4" w:space="0" w:color="auto"/>
              <w:right w:val="single" w:sz="4" w:space="0" w:color="auto"/>
            </w:tcBorders>
            <w:shd w:val="clear" w:color="auto" w:fill="auto"/>
            <w:noWrap/>
            <w:hideMark/>
          </w:tcPr>
          <w:p w14:paraId="7AEE3C1A"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.147</w:t>
            </w:r>
          </w:p>
        </w:tc>
        <w:tc>
          <w:tcPr>
            <w:tcW w:w="782" w:type="dxa"/>
            <w:tcBorders>
              <w:top w:val="nil"/>
              <w:left w:val="nil"/>
              <w:bottom w:val="single" w:sz="4" w:space="0" w:color="auto"/>
              <w:right w:val="single" w:sz="4" w:space="0" w:color="auto"/>
            </w:tcBorders>
            <w:shd w:val="clear" w:color="auto" w:fill="auto"/>
            <w:noWrap/>
            <w:hideMark/>
          </w:tcPr>
          <w:p w14:paraId="2084A4C3"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.929</w:t>
            </w:r>
          </w:p>
        </w:tc>
      </w:tr>
      <w:tr w:rsidR="0001535E" w:rsidRPr="003F7AF2" w14:paraId="6D318B67" w14:textId="77777777" w:rsidTr="0001535E">
        <w:trPr>
          <w:trHeight w:val="216"/>
        </w:trPr>
        <w:tc>
          <w:tcPr>
            <w:tcW w:w="604" w:type="dxa"/>
            <w:vMerge w:val="restart"/>
            <w:tcBorders>
              <w:top w:val="nil"/>
              <w:left w:val="single" w:sz="4" w:space="0" w:color="auto"/>
              <w:bottom w:val="single" w:sz="4" w:space="0" w:color="auto"/>
              <w:right w:val="single" w:sz="4" w:space="0" w:color="auto"/>
            </w:tcBorders>
            <w:shd w:val="clear" w:color="auto" w:fill="auto"/>
            <w:noWrap/>
            <w:hideMark/>
          </w:tcPr>
          <w:p w14:paraId="06B950E4"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1</w:t>
            </w:r>
          </w:p>
        </w:tc>
        <w:tc>
          <w:tcPr>
            <w:tcW w:w="2636" w:type="dxa"/>
            <w:gridSpan w:val="2"/>
            <w:tcBorders>
              <w:top w:val="single" w:sz="4" w:space="0" w:color="auto"/>
              <w:left w:val="nil"/>
              <w:bottom w:val="single" w:sz="4" w:space="0" w:color="auto"/>
              <w:right w:val="single" w:sz="4" w:space="0" w:color="auto"/>
            </w:tcBorders>
            <w:shd w:val="clear" w:color="auto" w:fill="auto"/>
            <w:hideMark/>
          </w:tcPr>
          <w:p w14:paraId="0E60EADC"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 xml:space="preserve">Generating </w:t>
            </w:r>
            <w:proofErr w:type="spellStart"/>
            <w:r w:rsidRPr="003F7AF2">
              <w:rPr>
                <w:rFonts w:ascii="Times New Roman" w:eastAsia="Times New Roman" w:hAnsi="Times New Roman" w:cs="Times New Roman"/>
                <w:color w:val="000000"/>
                <w:sz w:val="24"/>
                <w:szCs w:val="24"/>
              </w:rPr>
              <w:t>Class</w:t>
            </w:r>
            <w:r w:rsidRPr="003F7AF2">
              <w:rPr>
                <w:rFonts w:ascii="Times New Roman" w:eastAsia="Times New Roman" w:hAnsi="Times New Roman" w:cs="Times New Roman"/>
                <w:color w:val="000000"/>
                <w:sz w:val="24"/>
                <w:szCs w:val="24"/>
                <w:vertAlign w:val="superscript"/>
              </w:rPr>
              <w:t>b</w:t>
            </w:r>
            <w:proofErr w:type="spellEnd"/>
          </w:p>
        </w:tc>
        <w:tc>
          <w:tcPr>
            <w:tcW w:w="4476" w:type="dxa"/>
            <w:tcBorders>
              <w:top w:val="nil"/>
              <w:left w:val="nil"/>
              <w:bottom w:val="single" w:sz="4" w:space="0" w:color="auto"/>
              <w:right w:val="single" w:sz="4" w:space="0" w:color="auto"/>
            </w:tcBorders>
            <w:shd w:val="clear" w:color="auto" w:fill="auto"/>
            <w:hideMark/>
          </w:tcPr>
          <w:p w14:paraId="371EBDF5" w14:textId="747BC572"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Dialysis*</w:t>
            </w:r>
            <w:r>
              <w:rPr>
                <w:rFonts w:ascii="Times New Roman" w:eastAsia="Times New Roman" w:hAnsi="Times New Roman" w:cs="Times New Roman"/>
                <w:color w:val="000000"/>
                <w:sz w:val="24"/>
                <w:szCs w:val="24"/>
              </w:rPr>
              <w:t>AGE</w:t>
            </w:r>
            <w:r w:rsidRPr="003F7AF2">
              <w:rPr>
                <w:rFonts w:ascii="Times New Roman" w:eastAsia="Times New Roman" w:hAnsi="Times New Roman" w:cs="Times New Roman"/>
                <w:color w:val="000000"/>
                <w:sz w:val="24"/>
                <w:szCs w:val="24"/>
              </w:rPr>
              <w:t>, Dialysis*</w:t>
            </w:r>
            <w:r>
              <w:rPr>
                <w:rFonts w:ascii="Times New Roman" w:eastAsia="Times New Roman" w:hAnsi="Times New Roman" w:cs="Times New Roman"/>
                <w:color w:val="000000"/>
                <w:sz w:val="24"/>
                <w:szCs w:val="24"/>
              </w:rPr>
              <w:t>ANXIETY SCORE</w:t>
            </w:r>
            <w:r w:rsidRPr="003F7A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AGE</w:t>
            </w:r>
            <w:r w:rsidRPr="003F7AF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ANXIETY SCORE</w:t>
            </w:r>
          </w:p>
        </w:tc>
        <w:tc>
          <w:tcPr>
            <w:tcW w:w="1474" w:type="dxa"/>
            <w:tcBorders>
              <w:top w:val="nil"/>
              <w:left w:val="nil"/>
              <w:bottom w:val="single" w:sz="4" w:space="0" w:color="auto"/>
              <w:right w:val="single" w:sz="4" w:space="0" w:color="auto"/>
            </w:tcBorders>
            <w:shd w:val="clear" w:color="auto" w:fill="auto"/>
            <w:noWrap/>
            <w:hideMark/>
          </w:tcPr>
          <w:p w14:paraId="316A3726"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.147</w:t>
            </w:r>
          </w:p>
        </w:tc>
        <w:tc>
          <w:tcPr>
            <w:tcW w:w="782" w:type="dxa"/>
            <w:tcBorders>
              <w:top w:val="nil"/>
              <w:left w:val="nil"/>
              <w:bottom w:val="single" w:sz="4" w:space="0" w:color="auto"/>
              <w:right w:val="single" w:sz="4" w:space="0" w:color="auto"/>
            </w:tcBorders>
            <w:shd w:val="clear" w:color="auto" w:fill="auto"/>
            <w:noWrap/>
            <w:hideMark/>
          </w:tcPr>
          <w:p w14:paraId="52D269CC"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.929</w:t>
            </w:r>
          </w:p>
        </w:tc>
      </w:tr>
      <w:tr w:rsidR="0001535E" w:rsidRPr="003F7AF2" w14:paraId="4CB41208" w14:textId="77777777" w:rsidTr="0001535E">
        <w:trPr>
          <w:trHeight w:val="216"/>
        </w:trPr>
        <w:tc>
          <w:tcPr>
            <w:tcW w:w="604" w:type="dxa"/>
            <w:vMerge/>
            <w:tcBorders>
              <w:top w:val="nil"/>
              <w:left w:val="single" w:sz="4" w:space="0" w:color="auto"/>
              <w:bottom w:val="single" w:sz="4" w:space="0" w:color="auto"/>
              <w:right w:val="single" w:sz="4" w:space="0" w:color="auto"/>
            </w:tcBorders>
            <w:vAlign w:val="center"/>
            <w:hideMark/>
          </w:tcPr>
          <w:p w14:paraId="20BDD586"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p>
        </w:tc>
        <w:tc>
          <w:tcPr>
            <w:tcW w:w="1916" w:type="dxa"/>
            <w:vMerge w:val="restart"/>
            <w:tcBorders>
              <w:top w:val="nil"/>
              <w:left w:val="single" w:sz="4" w:space="0" w:color="auto"/>
              <w:bottom w:val="single" w:sz="4" w:space="0" w:color="auto"/>
              <w:right w:val="single" w:sz="4" w:space="0" w:color="auto"/>
            </w:tcBorders>
            <w:shd w:val="clear" w:color="auto" w:fill="auto"/>
            <w:hideMark/>
          </w:tcPr>
          <w:p w14:paraId="2DB526C2"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Deleted Effect</w:t>
            </w:r>
          </w:p>
        </w:tc>
        <w:tc>
          <w:tcPr>
            <w:tcW w:w="720" w:type="dxa"/>
            <w:tcBorders>
              <w:top w:val="nil"/>
              <w:left w:val="nil"/>
              <w:bottom w:val="single" w:sz="4" w:space="0" w:color="auto"/>
              <w:right w:val="single" w:sz="4" w:space="0" w:color="auto"/>
            </w:tcBorders>
            <w:shd w:val="clear" w:color="auto" w:fill="auto"/>
            <w:noWrap/>
            <w:hideMark/>
          </w:tcPr>
          <w:p w14:paraId="199CB958"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1</w:t>
            </w:r>
          </w:p>
        </w:tc>
        <w:tc>
          <w:tcPr>
            <w:tcW w:w="4476" w:type="dxa"/>
            <w:tcBorders>
              <w:top w:val="nil"/>
              <w:left w:val="nil"/>
              <w:bottom w:val="single" w:sz="4" w:space="0" w:color="auto"/>
              <w:right w:val="single" w:sz="4" w:space="0" w:color="auto"/>
            </w:tcBorders>
            <w:shd w:val="clear" w:color="auto" w:fill="auto"/>
            <w:hideMark/>
          </w:tcPr>
          <w:p w14:paraId="2C7F28C8" w14:textId="57F87D19"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Dialysis*</w:t>
            </w:r>
            <w:r>
              <w:rPr>
                <w:rFonts w:ascii="Times New Roman" w:eastAsia="Times New Roman" w:hAnsi="Times New Roman" w:cs="Times New Roman"/>
                <w:color w:val="000000"/>
                <w:sz w:val="24"/>
                <w:szCs w:val="24"/>
              </w:rPr>
              <w:t>AGE</w:t>
            </w:r>
          </w:p>
        </w:tc>
        <w:tc>
          <w:tcPr>
            <w:tcW w:w="1474" w:type="dxa"/>
            <w:tcBorders>
              <w:top w:val="nil"/>
              <w:left w:val="nil"/>
              <w:bottom w:val="single" w:sz="4" w:space="0" w:color="auto"/>
              <w:right w:val="single" w:sz="4" w:space="0" w:color="auto"/>
            </w:tcBorders>
            <w:shd w:val="clear" w:color="auto" w:fill="auto"/>
            <w:noWrap/>
            <w:hideMark/>
          </w:tcPr>
          <w:p w14:paraId="254C42E5"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3.001</w:t>
            </w:r>
          </w:p>
        </w:tc>
        <w:tc>
          <w:tcPr>
            <w:tcW w:w="782" w:type="dxa"/>
            <w:tcBorders>
              <w:top w:val="nil"/>
              <w:left w:val="nil"/>
              <w:bottom w:val="single" w:sz="4" w:space="0" w:color="auto"/>
              <w:right w:val="single" w:sz="4" w:space="0" w:color="auto"/>
            </w:tcBorders>
            <w:shd w:val="clear" w:color="auto" w:fill="auto"/>
            <w:noWrap/>
            <w:hideMark/>
          </w:tcPr>
          <w:p w14:paraId="79AF148B"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.083</w:t>
            </w:r>
          </w:p>
        </w:tc>
      </w:tr>
      <w:tr w:rsidR="0001535E" w:rsidRPr="003F7AF2" w14:paraId="1A8BD33F" w14:textId="77777777" w:rsidTr="0001535E">
        <w:trPr>
          <w:trHeight w:val="216"/>
        </w:trPr>
        <w:tc>
          <w:tcPr>
            <w:tcW w:w="604" w:type="dxa"/>
            <w:vMerge/>
            <w:tcBorders>
              <w:top w:val="nil"/>
              <w:left w:val="single" w:sz="4" w:space="0" w:color="auto"/>
              <w:bottom w:val="single" w:sz="4" w:space="0" w:color="auto"/>
              <w:right w:val="single" w:sz="4" w:space="0" w:color="auto"/>
            </w:tcBorders>
            <w:vAlign w:val="center"/>
            <w:hideMark/>
          </w:tcPr>
          <w:p w14:paraId="3324885C"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p>
        </w:tc>
        <w:tc>
          <w:tcPr>
            <w:tcW w:w="1916" w:type="dxa"/>
            <w:vMerge/>
            <w:tcBorders>
              <w:top w:val="nil"/>
              <w:left w:val="single" w:sz="4" w:space="0" w:color="auto"/>
              <w:bottom w:val="single" w:sz="4" w:space="0" w:color="auto"/>
              <w:right w:val="single" w:sz="4" w:space="0" w:color="auto"/>
            </w:tcBorders>
            <w:vAlign w:val="center"/>
            <w:hideMark/>
          </w:tcPr>
          <w:p w14:paraId="1B9007E4"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auto" w:fill="auto"/>
            <w:noWrap/>
            <w:hideMark/>
          </w:tcPr>
          <w:p w14:paraId="7F8B80D4"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2</w:t>
            </w:r>
          </w:p>
        </w:tc>
        <w:tc>
          <w:tcPr>
            <w:tcW w:w="4476" w:type="dxa"/>
            <w:tcBorders>
              <w:top w:val="nil"/>
              <w:left w:val="nil"/>
              <w:bottom w:val="single" w:sz="4" w:space="0" w:color="auto"/>
              <w:right w:val="single" w:sz="4" w:space="0" w:color="auto"/>
            </w:tcBorders>
            <w:shd w:val="clear" w:color="auto" w:fill="auto"/>
            <w:hideMark/>
          </w:tcPr>
          <w:p w14:paraId="25DA3E67" w14:textId="38FD791E"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Dialysis*</w:t>
            </w:r>
            <w:r>
              <w:rPr>
                <w:rFonts w:ascii="Times New Roman" w:eastAsia="Times New Roman" w:hAnsi="Times New Roman" w:cs="Times New Roman"/>
                <w:color w:val="000000"/>
                <w:sz w:val="24"/>
                <w:szCs w:val="24"/>
              </w:rPr>
              <w:t>ANXIETY SCORE</w:t>
            </w:r>
          </w:p>
        </w:tc>
        <w:tc>
          <w:tcPr>
            <w:tcW w:w="1474" w:type="dxa"/>
            <w:tcBorders>
              <w:top w:val="nil"/>
              <w:left w:val="nil"/>
              <w:bottom w:val="single" w:sz="4" w:space="0" w:color="auto"/>
              <w:right w:val="single" w:sz="4" w:space="0" w:color="auto"/>
            </w:tcBorders>
            <w:shd w:val="clear" w:color="auto" w:fill="auto"/>
            <w:noWrap/>
            <w:hideMark/>
          </w:tcPr>
          <w:p w14:paraId="4098B2C9"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6.462</w:t>
            </w:r>
          </w:p>
        </w:tc>
        <w:tc>
          <w:tcPr>
            <w:tcW w:w="782" w:type="dxa"/>
            <w:tcBorders>
              <w:top w:val="nil"/>
              <w:left w:val="nil"/>
              <w:bottom w:val="single" w:sz="4" w:space="0" w:color="auto"/>
              <w:right w:val="single" w:sz="4" w:space="0" w:color="auto"/>
            </w:tcBorders>
            <w:shd w:val="clear" w:color="auto" w:fill="auto"/>
            <w:noWrap/>
            <w:hideMark/>
          </w:tcPr>
          <w:p w14:paraId="3D0F99CB"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.040</w:t>
            </w:r>
          </w:p>
        </w:tc>
      </w:tr>
      <w:tr w:rsidR="0001535E" w:rsidRPr="003F7AF2" w14:paraId="3D792245" w14:textId="77777777" w:rsidTr="0001535E">
        <w:trPr>
          <w:trHeight w:val="216"/>
        </w:trPr>
        <w:tc>
          <w:tcPr>
            <w:tcW w:w="604" w:type="dxa"/>
            <w:vMerge/>
            <w:tcBorders>
              <w:top w:val="nil"/>
              <w:left w:val="single" w:sz="4" w:space="0" w:color="auto"/>
              <w:bottom w:val="single" w:sz="4" w:space="0" w:color="auto"/>
              <w:right w:val="single" w:sz="4" w:space="0" w:color="auto"/>
            </w:tcBorders>
            <w:vAlign w:val="center"/>
            <w:hideMark/>
          </w:tcPr>
          <w:p w14:paraId="0133CAD8"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p>
        </w:tc>
        <w:tc>
          <w:tcPr>
            <w:tcW w:w="1916" w:type="dxa"/>
            <w:vMerge/>
            <w:tcBorders>
              <w:top w:val="nil"/>
              <w:left w:val="single" w:sz="4" w:space="0" w:color="auto"/>
              <w:bottom w:val="single" w:sz="4" w:space="0" w:color="auto"/>
              <w:right w:val="single" w:sz="4" w:space="0" w:color="auto"/>
            </w:tcBorders>
            <w:vAlign w:val="center"/>
            <w:hideMark/>
          </w:tcPr>
          <w:p w14:paraId="3AF9615D"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auto" w:fill="auto"/>
            <w:noWrap/>
            <w:hideMark/>
          </w:tcPr>
          <w:p w14:paraId="0C18FCAA"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3</w:t>
            </w:r>
          </w:p>
        </w:tc>
        <w:tc>
          <w:tcPr>
            <w:tcW w:w="4476" w:type="dxa"/>
            <w:tcBorders>
              <w:top w:val="nil"/>
              <w:left w:val="nil"/>
              <w:bottom w:val="single" w:sz="4" w:space="0" w:color="auto"/>
              <w:right w:val="single" w:sz="4" w:space="0" w:color="auto"/>
            </w:tcBorders>
            <w:shd w:val="clear" w:color="auto" w:fill="auto"/>
            <w:hideMark/>
          </w:tcPr>
          <w:p w14:paraId="35A1B676" w14:textId="2A1BD1A3" w:rsidR="0001535E" w:rsidRPr="003F7AF2" w:rsidRDefault="0001535E" w:rsidP="00F529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w:t>
            </w:r>
            <w:r w:rsidRPr="003F7AF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ANXIETY SCORE</w:t>
            </w:r>
          </w:p>
        </w:tc>
        <w:tc>
          <w:tcPr>
            <w:tcW w:w="1474" w:type="dxa"/>
            <w:tcBorders>
              <w:top w:val="nil"/>
              <w:left w:val="nil"/>
              <w:bottom w:val="single" w:sz="4" w:space="0" w:color="auto"/>
              <w:right w:val="single" w:sz="4" w:space="0" w:color="auto"/>
            </w:tcBorders>
            <w:shd w:val="clear" w:color="auto" w:fill="auto"/>
            <w:noWrap/>
            <w:hideMark/>
          </w:tcPr>
          <w:p w14:paraId="17E1A942"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.524</w:t>
            </w:r>
          </w:p>
        </w:tc>
        <w:tc>
          <w:tcPr>
            <w:tcW w:w="782" w:type="dxa"/>
            <w:tcBorders>
              <w:top w:val="nil"/>
              <w:left w:val="nil"/>
              <w:bottom w:val="single" w:sz="4" w:space="0" w:color="auto"/>
              <w:right w:val="single" w:sz="4" w:space="0" w:color="auto"/>
            </w:tcBorders>
            <w:shd w:val="clear" w:color="auto" w:fill="auto"/>
            <w:noWrap/>
            <w:hideMark/>
          </w:tcPr>
          <w:p w14:paraId="4726FB07"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.770</w:t>
            </w:r>
          </w:p>
        </w:tc>
      </w:tr>
      <w:tr w:rsidR="0001535E" w:rsidRPr="003F7AF2" w14:paraId="65739379" w14:textId="77777777" w:rsidTr="0001535E">
        <w:trPr>
          <w:trHeight w:val="216"/>
        </w:trPr>
        <w:tc>
          <w:tcPr>
            <w:tcW w:w="604" w:type="dxa"/>
            <w:vMerge w:val="restart"/>
            <w:tcBorders>
              <w:top w:val="nil"/>
              <w:left w:val="single" w:sz="4" w:space="0" w:color="auto"/>
              <w:bottom w:val="single" w:sz="4" w:space="0" w:color="auto"/>
              <w:right w:val="single" w:sz="4" w:space="0" w:color="auto"/>
            </w:tcBorders>
            <w:shd w:val="clear" w:color="auto" w:fill="auto"/>
            <w:noWrap/>
            <w:hideMark/>
          </w:tcPr>
          <w:p w14:paraId="6B248C07"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2</w:t>
            </w:r>
          </w:p>
        </w:tc>
        <w:tc>
          <w:tcPr>
            <w:tcW w:w="2636" w:type="dxa"/>
            <w:gridSpan w:val="2"/>
            <w:tcBorders>
              <w:top w:val="single" w:sz="4" w:space="0" w:color="auto"/>
              <w:left w:val="nil"/>
              <w:bottom w:val="single" w:sz="4" w:space="0" w:color="auto"/>
              <w:right w:val="single" w:sz="4" w:space="0" w:color="auto"/>
            </w:tcBorders>
            <w:shd w:val="clear" w:color="auto" w:fill="auto"/>
            <w:hideMark/>
          </w:tcPr>
          <w:p w14:paraId="741CD603"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 xml:space="preserve">Generating </w:t>
            </w:r>
            <w:proofErr w:type="spellStart"/>
            <w:r w:rsidRPr="003F7AF2">
              <w:rPr>
                <w:rFonts w:ascii="Times New Roman" w:eastAsia="Times New Roman" w:hAnsi="Times New Roman" w:cs="Times New Roman"/>
                <w:color w:val="000000"/>
                <w:sz w:val="24"/>
                <w:szCs w:val="24"/>
              </w:rPr>
              <w:t>Class</w:t>
            </w:r>
            <w:r w:rsidRPr="003F7AF2">
              <w:rPr>
                <w:rFonts w:ascii="Times New Roman" w:eastAsia="Times New Roman" w:hAnsi="Times New Roman" w:cs="Times New Roman"/>
                <w:color w:val="000000"/>
                <w:sz w:val="24"/>
                <w:szCs w:val="24"/>
                <w:vertAlign w:val="superscript"/>
              </w:rPr>
              <w:t>b</w:t>
            </w:r>
            <w:proofErr w:type="spellEnd"/>
          </w:p>
        </w:tc>
        <w:tc>
          <w:tcPr>
            <w:tcW w:w="4476" w:type="dxa"/>
            <w:tcBorders>
              <w:top w:val="nil"/>
              <w:left w:val="nil"/>
              <w:bottom w:val="single" w:sz="4" w:space="0" w:color="auto"/>
              <w:right w:val="single" w:sz="4" w:space="0" w:color="auto"/>
            </w:tcBorders>
            <w:shd w:val="clear" w:color="auto" w:fill="auto"/>
            <w:hideMark/>
          </w:tcPr>
          <w:p w14:paraId="114B1978" w14:textId="07731855"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Dialysis*</w:t>
            </w:r>
            <w:r>
              <w:rPr>
                <w:rFonts w:ascii="Times New Roman" w:eastAsia="Times New Roman" w:hAnsi="Times New Roman" w:cs="Times New Roman"/>
                <w:color w:val="000000"/>
                <w:sz w:val="24"/>
                <w:szCs w:val="24"/>
              </w:rPr>
              <w:t>AGE</w:t>
            </w:r>
            <w:r w:rsidRPr="003F7AF2">
              <w:rPr>
                <w:rFonts w:ascii="Times New Roman" w:eastAsia="Times New Roman" w:hAnsi="Times New Roman" w:cs="Times New Roman"/>
                <w:color w:val="000000"/>
                <w:sz w:val="24"/>
                <w:szCs w:val="24"/>
              </w:rPr>
              <w:t>, Dialysis*</w:t>
            </w:r>
            <w:r>
              <w:rPr>
                <w:rFonts w:ascii="Times New Roman" w:eastAsia="Times New Roman" w:hAnsi="Times New Roman" w:cs="Times New Roman"/>
                <w:color w:val="000000"/>
                <w:sz w:val="24"/>
                <w:szCs w:val="24"/>
              </w:rPr>
              <w:t>ANXIETY SCORE</w:t>
            </w:r>
          </w:p>
        </w:tc>
        <w:tc>
          <w:tcPr>
            <w:tcW w:w="1474" w:type="dxa"/>
            <w:tcBorders>
              <w:top w:val="nil"/>
              <w:left w:val="nil"/>
              <w:bottom w:val="single" w:sz="4" w:space="0" w:color="auto"/>
              <w:right w:val="single" w:sz="4" w:space="0" w:color="auto"/>
            </w:tcBorders>
            <w:shd w:val="clear" w:color="auto" w:fill="auto"/>
            <w:noWrap/>
            <w:hideMark/>
          </w:tcPr>
          <w:p w14:paraId="091CC51F"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.671</w:t>
            </w:r>
          </w:p>
        </w:tc>
        <w:tc>
          <w:tcPr>
            <w:tcW w:w="782" w:type="dxa"/>
            <w:tcBorders>
              <w:top w:val="nil"/>
              <w:left w:val="nil"/>
              <w:bottom w:val="single" w:sz="4" w:space="0" w:color="auto"/>
              <w:right w:val="single" w:sz="4" w:space="0" w:color="auto"/>
            </w:tcBorders>
            <w:shd w:val="clear" w:color="auto" w:fill="auto"/>
            <w:noWrap/>
            <w:hideMark/>
          </w:tcPr>
          <w:p w14:paraId="2FC2F667"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.955</w:t>
            </w:r>
          </w:p>
        </w:tc>
      </w:tr>
      <w:tr w:rsidR="0001535E" w:rsidRPr="003F7AF2" w14:paraId="27DFF033" w14:textId="77777777" w:rsidTr="0001535E">
        <w:trPr>
          <w:trHeight w:val="216"/>
        </w:trPr>
        <w:tc>
          <w:tcPr>
            <w:tcW w:w="604" w:type="dxa"/>
            <w:vMerge/>
            <w:tcBorders>
              <w:top w:val="nil"/>
              <w:left w:val="single" w:sz="4" w:space="0" w:color="auto"/>
              <w:bottom w:val="single" w:sz="4" w:space="0" w:color="auto"/>
              <w:right w:val="single" w:sz="4" w:space="0" w:color="auto"/>
            </w:tcBorders>
            <w:vAlign w:val="center"/>
            <w:hideMark/>
          </w:tcPr>
          <w:p w14:paraId="1DED82CB"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p>
        </w:tc>
        <w:tc>
          <w:tcPr>
            <w:tcW w:w="1916" w:type="dxa"/>
            <w:vMerge w:val="restart"/>
            <w:tcBorders>
              <w:top w:val="nil"/>
              <w:left w:val="single" w:sz="4" w:space="0" w:color="auto"/>
              <w:bottom w:val="single" w:sz="4" w:space="0" w:color="auto"/>
              <w:right w:val="single" w:sz="4" w:space="0" w:color="auto"/>
            </w:tcBorders>
            <w:shd w:val="clear" w:color="auto" w:fill="auto"/>
            <w:hideMark/>
          </w:tcPr>
          <w:p w14:paraId="3BBF668F"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Deleted Effect</w:t>
            </w:r>
          </w:p>
        </w:tc>
        <w:tc>
          <w:tcPr>
            <w:tcW w:w="720" w:type="dxa"/>
            <w:tcBorders>
              <w:top w:val="nil"/>
              <w:left w:val="nil"/>
              <w:bottom w:val="single" w:sz="4" w:space="0" w:color="auto"/>
              <w:right w:val="single" w:sz="4" w:space="0" w:color="auto"/>
            </w:tcBorders>
            <w:shd w:val="clear" w:color="auto" w:fill="auto"/>
            <w:noWrap/>
            <w:hideMark/>
          </w:tcPr>
          <w:p w14:paraId="38CE5A5C"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1</w:t>
            </w:r>
          </w:p>
        </w:tc>
        <w:tc>
          <w:tcPr>
            <w:tcW w:w="4476" w:type="dxa"/>
            <w:tcBorders>
              <w:top w:val="nil"/>
              <w:left w:val="nil"/>
              <w:bottom w:val="single" w:sz="4" w:space="0" w:color="auto"/>
              <w:right w:val="single" w:sz="4" w:space="0" w:color="auto"/>
            </w:tcBorders>
            <w:shd w:val="clear" w:color="auto" w:fill="auto"/>
            <w:hideMark/>
          </w:tcPr>
          <w:p w14:paraId="5F6D502A" w14:textId="398DDAEF"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Dialysis*</w:t>
            </w:r>
            <w:r>
              <w:rPr>
                <w:rFonts w:ascii="Times New Roman" w:eastAsia="Times New Roman" w:hAnsi="Times New Roman" w:cs="Times New Roman"/>
                <w:color w:val="000000"/>
                <w:sz w:val="24"/>
                <w:szCs w:val="24"/>
              </w:rPr>
              <w:t>AGE</w:t>
            </w:r>
          </w:p>
        </w:tc>
        <w:tc>
          <w:tcPr>
            <w:tcW w:w="1474" w:type="dxa"/>
            <w:tcBorders>
              <w:top w:val="nil"/>
              <w:left w:val="nil"/>
              <w:bottom w:val="single" w:sz="4" w:space="0" w:color="auto"/>
              <w:right w:val="single" w:sz="4" w:space="0" w:color="auto"/>
            </w:tcBorders>
            <w:shd w:val="clear" w:color="auto" w:fill="auto"/>
            <w:noWrap/>
            <w:hideMark/>
          </w:tcPr>
          <w:p w14:paraId="7FA945CD"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2.961</w:t>
            </w:r>
          </w:p>
        </w:tc>
        <w:tc>
          <w:tcPr>
            <w:tcW w:w="782" w:type="dxa"/>
            <w:tcBorders>
              <w:top w:val="nil"/>
              <w:left w:val="nil"/>
              <w:bottom w:val="single" w:sz="4" w:space="0" w:color="auto"/>
              <w:right w:val="single" w:sz="4" w:space="0" w:color="auto"/>
            </w:tcBorders>
            <w:shd w:val="clear" w:color="auto" w:fill="auto"/>
            <w:noWrap/>
            <w:hideMark/>
          </w:tcPr>
          <w:p w14:paraId="1BE7D4EB"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.085</w:t>
            </w:r>
          </w:p>
        </w:tc>
      </w:tr>
      <w:tr w:rsidR="0001535E" w:rsidRPr="003F7AF2" w14:paraId="2E9DE4D3" w14:textId="77777777" w:rsidTr="0001535E">
        <w:trPr>
          <w:trHeight w:val="216"/>
        </w:trPr>
        <w:tc>
          <w:tcPr>
            <w:tcW w:w="604" w:type="dxa"/>
            <w:vMerge/>
            <w:tcBorders>
              <w:top w:val="nil"/>
              <w:left w:val="single" w:sz="4" w:space="0" w:color="auto"/>
              <w:bottom w:val="single" w:sz="4" w:space="0" w:color="auto"/>
              <w:right w:val="single" w:sz="4" w:space="0" w:color="auto"/>
            </w:tcBorders>
            <w:vAlign w:val="center"/>
            <w:hideMark/>
          </w:tcPr>
          <w:p w14:paraId="550E8A2D"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p>
        </w:tc>
        <w:tc>
          <w:tcPr>
            <w:tcW w:w="1916" w:type="dxa"/>
            <w:vMerge/>
            <w:tcBorders>
              <w:top w:val="nil"/>
              <w:left w:val="single" w:sz="4" w:space="0" w:color="auto"/>
              <w:bottom w:val="single" w:sz="4" w:space="0" w:color="auto"/>
              <w:right w:val="single" w:sz="4" w:space="0" w:color="auto"/>
            </w:tcBorders>
            <w:vAlign w:val="center"/>
            <w:hideMark/>
          </w:tcPr>
          <w:p w14:paraId="29D7BC49"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auto" w:fill="auto"/>
            <w:noWrap/>
            <w:hideMark/>
          </w:tcPr>
          <w:p w14:paraId="545F117D"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2</w:t>
            </w:r>
          </w:p>
        </w:tc>
        <w:tc>
          <w:tcPr>
            <w:tcW w:w="4476" w:type="dxa"/>
            <w:tcBorders>
              <w:top w:val="nil"/>
              <w:left w:val="nil"/>
              <w:bottom w:val="single" w:sz="4" w:space="0" w:color="auto"/>
              <w:right w:val="single" w:sz="4" w:space="0" w:color="auto"/>
            </w:tcBorders>
            <w:shd w:val="clear" w:color="auto" w:fill="auto"/>
            <w:hideMark/>
          </w:tcPr>
          <w:p w14:paraId="5E2EC180" w14:textId="73B200DE"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Dialysis*</w:t>
            </w:r>
            <w:r>
              <w:rPr>
                <w:rFonts w:ascii="Times New Roman" w:eastAsia="Times New Roman" w:hAnsi="Times New Roman" w:cs="Times New Roman"/>
                <w:color w:val="000000"/>
                <w:sz w:val="24"/>
                <w:szCs w:val="24"/>
              </w:rPr>
              <w:t>ANXIETY SCORE</w:t>
            </w:r>
          </w:p>
        </w:tc>
        <w:tc>
          <w:tcPr>
            <w:tcW w:w="1474" w:type="dxa"/>
            <w:tcBorders>
              <w:top w:val="nil"/>
              <w:left w:val="nil"/>
              <w:bottom w:val="single" w:sz="4" w:space="0" w:color="auto"/>
              <w:right w:val="single" w:sz="4" w:space="0" w:color="auto"/>
            </w:tcBorders>
            <w:shd w:val="clear" w:color="auto" w:fill="auto"/>
            <w:noWrap/>
            <w:hideMark/>
          </w:tcPr>
          <w:p w14:paraId="42C22437"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6.422</w:t>
            </w:r>
          </w:p>
        </w:tc>
        <w:tc>
          <w:tcPr>
            <w:tcW w:w="782" w:type="dxa"/>
            <w:tcBorders>
              <w:top w:val="nil"/>
              <w:left w:val="nil"/>
              <w:bottom w:val="single" w:sz="4" w:space="0" w:color="auto"/>
              <w:right w:val="single" w:sz="4" w:space="0" w:color="auto"/>
            </w:tcBorders>
            <w:shd w:val="clear" w:color="auto" w:fill="auto"/>
            <w:noWrap/>
            <w:hideMark/>
          </w:tcPr>
          <w:p w14:paraId="2CF42E38"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.040</w:t>
            </w:r>
          </w:p>
        </w:tc>
      </w:tr>
      <w:tr w:rsidR="0001535E" w:rsidRPr="003F7AF2" w14:paraId="5078F0FD" w14:textId="77777777" w:rsidTr="0001535E">
        <w:trPr>
          <w:trHeight w:val="216"/>
        </w:trPr>
        <w:tc>
          <w:tcPr>
            <w:tcW w:w="604" w:type="dxa"/>
            <w:vMerge w:val="restart"/>
            <w:tcBorders>
              <w:top w:val="nil"/>
              <w:left w:val="single" w:sz="4" w:space="0" w:color="auto"/>
              <w:bottom w:val="single" w:sz="4" w:space="0" w:color="auto"/>
              <w:right w:val="single" w:sz="4" w:space="0" w:color="auto"/>
            </w:tcBorders>
            <w:shd w:val="clear" w:color="auto" w:fill="auto"/>
            <w:noWrap/>
            <w:hideMark/>
          </w:tcPr>
          <w:p w14:paraId="7A603B41"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3</w:t>
            </w:r>
          </w:p>
        </w:tc>
        <w:tc>
          <w:tcPr>
            <w:tcW w:w="2636" w:type="dxa"/>
            <w:gridSpan w:val="2"/>
            <w:tcBorders>
              <w:top w:val="single" w:sz="4" w:space="0" w:color="auto"/>
              <w:left w:val="nil"/>
              <w:bottom w:val="single" w:sz="4" w:space="0" w:color="auto"/>
              <w:right w:val="single" w:sz="4" w:space="0" w:color="auto"/>
            </w:tcBorders>
            <w:shd w:val="clear" w:color="auto" w:fill="auto"/>
            <w:hideMark/>
          </w:tcPr>
          <w:p w14:paraId="58CE2D30"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 xml:space="preserve">Generating </w:t>
            </w:r>
            <w:proofErr w:type="spellStart"/>
            <w:r w:rsidRPr="003F7AF2">
              <w:rPr>
                <w:rFonts w:ascii="Times New Roman" w:eastAsia="Times New Roman" w:hAnsi="Times New Roman" w:cs="Times New Roman"/>
                <w:color w:val="000000"/>
                <w:sz w:val="24"/>
                <w:szCs w:val="24"/>
              </w:rPr>
              <w:t>Class</w:t>
            </w:r>
            <w:r w:rsidRPr="003F7AF2">
              <w:rPr>
                <w:rFonts w:ascii="Times New Roman" w:eastAsia="Times New Roman" w:hAnsi="Times New Roman" w:cs="Times New Roman"/>
                <w:color w:val="000000"/>
                <w:sz w:val="24"/>
                <w:szCs w:val="24"/>
                <w:vertAlign w:val="superscript"/>
              </w:rPr>
              <w:t>b</w:t>
            </w:r>
            <w:proofErr w:type="spellEnd"/>
          </w:p>
        </w:tc>
        <w:tc>
          <w:tcPr>
            <w:tcW w:w="4476" w:type="dxa"/>
            <w:tcBorders>
              <w:top w:val="nil"/>
              <w:left w:val="nil"/>
              <w:bottom w:val="single" w:sz="4" w:space="0" w:color="auto"/>
              <w:right w:val="single" w:sz="4" w:space="0" w:color="auto"/>
            </w:tcBorders>
            <w:shd w:val="clear" w:color="auto" w:fill="auto"/>
            <w:hideMark/>
          </w:tcPr>
          <w:p w14:paraId="78A87EF3" w14:textId="168916F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Dialysis*</w:t>
            </w:r>
            <w:r>
              <w:rPr>
                <w:rFonts w:ascii="Times New Roman" w:eastAsia="Times New Roman" w:hAnsi="Times New Roman" w:cs="Times New Roman"/>
                <w:color w:val="000000"/>
                <w:sz w:val="24"/>
                <w:szCs w:val="24"/>
              </w:rPr>
              <w:t>ANXIETY SCORE</w:t>
            </w:r>
            <w:r w:rsidRPr="003F7A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AGE</w:t>
            </w:r>
          </w:p>
        </w:tc>
        <w:tc>
          <w:tcPr>
            <w:tcW w:w="1474" w:type="dxa"/>
            <w:tcBorders>
              <w:top w:val="nil"/>
              <w:left w:val="nil"/>
              <w:bottom w:val="single" w:sz="4" w:space="0" w:color="auto"/>
              <w:right w:val="single" w:sz="4" w:space="0" w:color="auto"/>
            </w:tcBorders>
            <w:shd w:val="clear" w:color="auto" w:fill="auto"/>
            <w:noWrap/>
            <w:hideMark/>
          </w:tcPr>
          <w:p w14:paraId="731B1B6C"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3.631</w:t>
            </w:r>
          </w:p>
        </w:tc>
        <w:tc>
          <w:tcPr>
            <w:tcW w:w="782" w:type="dxa"/>
            <w:tcBorders>
              <w:top w:val="nil"/>
              <w:left w:val="nil"/>
              <w:bottom w:val="single" w:sz="4" w:space="0" w:color="auto"/>
              <w:right w:val="single" w:sz="4" w:space="0" w:color="auto"/>
            </w:tcBorders>
            <w:shd w:val="clear" w:color="auto" w:fill="auto"/>
            <w:noWrap/>
            <w:hideMark/>
          </w:tcPr>
          <w:p w14:paraId="71F7F4D8"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.604</w:t>
            </w:r>
          </w:p>
        </w:tc>
      </w:tr>
      <w:tr w:rsidR="0001535E" w:rsidRPr="003F7AF2" w14:paraId="7651CFD1" w14:textId="77777777" w:rsidTr="0001535E">
        <w:trPr>
          <w:trHeight w:val="216"/>
        </w:trPr>
        <w:tc>
          <w:tcPr>
            <w:tcW w:w="604" w:type="dxa"/>
            <w:vMerge/>
            <w:tcBorders>
              <w:top w:val="nil"/>
              <w:left w:val="single" w:sz="4" w:space="0" w:color="auto"/>
              <w:bottom w:val="single" w:sz="4" w:space="0" w:color="auto"/>
              <w:right w:val="single" w:sz="4" w:space="0" w:color="auto"/>
            </w:tcBorders>
            <w:vAlign w:val="center"/>
            <w:hideMark/>
          </w:tcPr>
          <w:p w14:paraId="4AC1F0C0"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p>
        </w:tc>
        <w:tc>
          <w:tcPr>
            <w:tcW w:w="1916" w:type="dxa"/>
            <w:vMerge w:val="restart"/>
            <w:tcBorders>
              <w:top w:val="nil"/>
              <w:left w:val="single" w:sz="4" w:space="0" w:color="auto"/>
              <w:bottom w:val="single" w:sz="4" w:space="0" w:color="auto"/>
              <w:right w:val="single" w:sz="4" w:space="0" w:color="auto"/>
            </w:tcBorders>
            <w:shd w:val="clear" w:color="auto" w:fill="auto"/>
            <w:hideMark/>
          </w:tcPr>
          <w:p w14:paraId="0D3DE399"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Deleted Effect</w:t>
            </w:r>
          </w:p>
        </w:tc>
        <w:tc>
          <w:tcPr>
            <w:tcW w:w="720" w:type="dxa"/>
            <w:tcBorders>
              <w:top w:val="nil"/>
              <w:left w:val="nil"/>
              <w:bottom w:val="single" w:sz="4" w:space="0" w:color="auto"/>
              <w:right w:val="single" w:sz="4" w:space="0" w:color="auto"/>
            </w:tcBorders>
            <w:shd w:val="clear" w:color="auto" w:fill="auto"/>
            <w:noWrap/>
            <w:hideMark/>
          </w:tcPr>
          <w:p w14:paraId="1A512300"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1</w:t>
            </w:r>
          </w:p>
        </w:tc>
        <w:tc>
          <w:tcPr>
            <w:tcW w:w="4476" w:type="dxa"/>
            <w:tcBorders>
              <w:top w:val="nil"/>
              <w:left w:val="nil"/>
              <w:bottom w:val="single" w:sz="4" w:space="0" w:color="auto"/>
              <w:right w:val="single" w:sz="4" w:space="0" w:color="auto"/>
            </w:tcBorders>
            <w:shd w:val="clear" w:color="auto" w:fill="auto"/>
            <w:hideMark/>
          </w:tcPr>
          <w:p w14:paraId="35B8763E" w14:textId="32813223"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Dialysis*</w:t>
            </w:r>
            <w:r>
              <w:rPr>
                <w:rFonts w:ascii="Times New Roman" w:eastAsia="Times New Roman" w:hAnsi="Times New Roman" w:cs="Times New Roman"/>
                <w:color w:val="000000"/>
                <w:sz w:val="24"/>
                <w:szCs w:val="24"/>
              </w:rPr>
              <w:t>ANXIETY SCORE</w:t>
            </w:r>
          </w:p>
        </w:tc>
        <w:tc>
          <w:tcPr>
            <w:tcW w:w="1474" w:type="dxa"/>
            <w:tcBorders>
              <w:top w:val="nil"/>
              <w:left w:val="nil"/>
              <w:bottom w:val="single" w:sz="4" w:space="0" w:color="auto"/>
              <w:right w:val="single" w:sz="4" w:space="0" w:color="auto"/>
            </w:tcBorders>
            <w:shd w:val="clear" w:color="auto" w:fill="auto"/>
            <w:noWrap/>
            <w:hideMark/>
          </w:tcPr>
          <w:p w14:paraId="009CE7B1"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6.422</w:t>
            </w:r>
          </w:p>
        </w:tc>
        <w:tc>
          <w:tcPr>
            <w:tcW w:w="782" w:type="dxa"/>
            <w:tcBorders>
              <w:top w:val="nil"/>
              <w:left w:val="nil"/>
              <w:bottom w:val="single" w:sz="4" w:space="0" w:color="auto"/>
              <w:right w:val="single" w:sz="4" w:space="0" w:color="auto"/>
            </w:tcBorders>
            <w:shd w:val="clear" w:color="auto" w:fill="auto"/>
            <w:noWrap/>
            <w:hideMark/>
          </w:tcPr>
          <w:p w14:paraId="1E712980"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.040</w:t>
            </w:r>
          </w:p>
        </w:tc>
      </w:tr>
      <w:tr w:rsidR="0001535E" w:rsidRPr="003F7AF2" w14:paraId="5C6AB400" w14:textId="77777777" w:rsidTr="0001535E">
        <w:trPr>
          <w:trHeight w:val="216"/>
        </w:trPr>
        <w:tc>
          <w:tcPr>
            <w:tcW w:w="604" w:type="dxa"/>
            <w:vMerge/>
            <w:tcBorders>
              <w:top w:val="nil"/>
              <w:left w:val="single" w:sz="4" w:space="0" w:color="auto"/>
              <w:bottom w:val="single" w:sz="4" w:space="0" w:color="auto"/>
              <w:right w:val="single" w:sz="4" w:space="0" w:color="auto"/>
            </w:tcBorders>
            <w:vAlign w:val="center"/>
            <w:hideMark/>
          </w:tcPr>
          <w:p w14:paraId="3B9E72BC"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p>
        </w:tc>
        <w:tc>
          <w:tcPr>
            <w:tcW w:w="1916" w:type="dxa"/>
            <w:vMerge/>
            <w:tcBorders>
              <w:top w:val="nil"/>
              <w:left w:val="single" w:sz="4" w:space="0" w:color="auto"/>
              <w:bottom w:val="single" w:sz="4" w:space="0" w:color="auto"/>
              <w:right w:val="single" w:sz="4" w:space="0" w:color="auto"/>
            </w:tcBorders>
            <w:vAlign w:val="center"/>
            <w:hideMark/>
          </w:tcPr>
          <w:p w14:paraId="48A46472"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auto" w:fill="auto"/>
            <w:noWrap/>
            <w:hideMark/>
          </w:tcPr>
          <w:p w14:paraId="65AE548F"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2</w:t>
            </w:r>
          </w:p>
        </w:tc>
        <w:tc>
          <w:tcPr>
            <w:tcW w:w="4476" w:type="dxa"/>
            <w:tcBorders>
              <w:top w:val="nil"/>
              <w:left w:val="nil"/>
              <w:bottom w:val="single" w:sz="4" w:space="0" w:color="auto"/>
              <w:right w:val="single" w:sz="4" w:space="0" w:color="auto"/>
            </w:tcBorders>
            <w:shd w:val="clear" w:color="auto" w:fill="auto"/>
            <w:hideMark/>
          </w:tcPr>
          <w:p w14:paraId="6BEEE869" w14:textId="35B41A09" w:rsidR="0001535E" w:rsidRPr="003F7AF2" w:rsidRDefault="0001535E" w:rsidP="00F529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w:t>
            </w:r>
          </w:p>
        </w:tc>
        <w:tc>
          <w:tcPr>
            <w:tcW w:w="1474" w:type="dxa"/>
            <w:tcBorders>
              <w:top w:val="nil"/>
              <w:left w:val="nil"/>
              <w:bottom w:val="single" w:sz="4" w:space="0" w:color="auto"/>
              <w:right w:val="single" w:sz="4" w:space="0" w:color="auto"/>
            </w:tcBorders>
            <w:shd w:val="clear" w:color="auto" w:fill="auto"/>
            <w:noWrap/>
            <w:hideMark/>
          </w:tcPr>
          <w:p w14:paraId="4756E4A7"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.101</w:t>
            </w:r>
          </w:p>
        </w:tc>
        <w:tc>
          <w:tcPr>
            <w:tcW w:w="782" w:type="dxa"/>
            <w:tcBorders>
              <w:top w:val="nil"/>
              <w:left w:val="nil"/>
              <w:bottom w:val="single" w:sz="4" w:space="0" w:color="auto"/>
              <w:right w:val="single" w:sz="4" w:space="0" w:color="auto"/>
            </w:tcBorders>
            <w:shd w:val="clear" w:color="auto" w:fill="auto"/>
            <w:noWrap/>
            <w:hideMark/>
          </w:tcPr>
          <w:p w14:paraId="6B8EB2B5"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.750</w:t>
            </w:r>
          </w:p>
        </w:tc>
      </w:tr>
      <w:tr w:rsidR="0001535E" w:rsidRPr="003F7AF2" w14:paraId="3EF3D39F" w14:textId="77777777" w:rsidTr="0001535E">
        <w:trPr>
          <w:trHeight w:val="216"/>
        </w:trPr>
        <w:tc>
          <w:tcPr>
            <w:tcW w:w="604" w:type="dxa"/>
            <w:vMerge w:val="restart"/>
            <w:tcBorders>
              <w:top w:val="nil"/>
              <w:left w:val="single" w:sz="4" w:space="0" w:color="auto"/>
              <w:bottom w:val="single" w:sz="4" w:space="0" w:color="auto"/>
              <w:right w:val="single" w:sz="4" w:space="0" w:color="auto"/>
            </w:tcBorders>
            <w:shd w:val="clear" w:color="auto" w:fill="auto"/>
            <w:noWrap/>
            <w:hideMark/>
          </w:tcPr>
          <w:p w14:paraId="048853B9"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4</w:t>
            </w:r>
          </w:p>
        </w:tc>
        <w:tc>
          <w:tcPr>
            <w:tcW w:w="2636" w:type="dxa"/>
            <w:gridSpan w:val="2"/>
            <w:tcBorders>
              <w:top w:val="single" w:sz="4" w:space="0" w:color="auto"/>
              <w:left w:val="nil"/>
              <w:bottom w:val="single" w:sz="4" w:space="0" w:color="auto"/>
              <w:right w:val="single" w:sz="4" w:space="0" w:color="auto"/>
            </w:tcBorders>
            <w:shd w:val="clear" w:color="auto" w:fill="auto"/>
            <w:hideMark/>
          </w:tcPr>
          <w:p w14:paraId="7D008D03"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 xml:space="preserve">Generating </w:t>
            </w:r>
            <w:proofErr w:type="spellStart"/>
            <w:r w:rsidRPr="003F7AF2">
              <w:rPr>
                <w:rFonts w:ascii="Times New Roman" w:eastAsia="Times New Roman" w:hAnsi="Times New Roman" w:cs="Times New Roman"/>
                <w:color w:val="000000"/>
                <w:sz w:val="24"/>
                <w:szCs w:val="24"/>
              </w:rPr>
              <w:t>Class</w:t>
            </w:r>
            <w:r w:rsidRPr="003F7AF2">
              <w:rPr>
                <w:rFonts w:ascii="Times New Roman" w:eastAsia="Times New Roman" w:hAnsi="Times New Roman" w:cs="Times New Roman"/>
                <w:color w:val="000000"/>
                <w:sz w:val="24"/>
                <w:szCs w:val="24"/>
                <w:vertAlign w:val="superscript"/>
              </w:rPr>
              <w:t>b</w:t>
            </w:r>
            <w:proofErr w:type="spellEnd"/>
          </w:p>
        </w:tc>
        <w:tc>
          <w:tcPr>
            <w:tcW w:w="4476" w:type="dxa"/>
            <w:tcBorders>
              <w:top w:val="nil"/>
              <w:left w:val="nil"/>
              <w:bottom w:val="single" w:sz="4" w:space="0" w:color="auto"/>
              <w:right w:val="single" w:sz="4" w:space="0" w:color="auto"/>
            </w:tcBorders>
            <w:shd w:val="clear" w:color="auto" w:fill="auto"/>
            <w:hideMark/>
          </w:tcPr>
          <w:p w14:paraId="192E9DC2" w14:textId="757FCBB3"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Dialysis*</w:t>
            </w:r>
            <w:r>
              <w:rPr>
                <w:rFonts w:ascii="Times New Roman" w:eastAsia="Times New Roman" w:hAnsi="Times New Roman" w:cs="Times New Roman"/>
                <w:color w:val="000000"/>
                <w:sz w:val="24"/>
                <w:szCs w:val="24"/>
              </w:rPr>
              <w:t>ANXIETY SCORE</w:t>
            </w:r>
          </w:p>
        </w:tc>
        <w:tc>
          <w:tcPr>
            <w:tcW w:w="1474" w:type="dxa"/>
            <w:tcBorders>
              <w:top w:val="nil"/>
              <w:left w:val="nil"/>
              <w:bottom w:val="single" w:sz="4" w:space="0" w:color="auto"/>
              <w:right w:val="single" w:sz="4" w:space="0" w:color="auto"/>
            </w:tcBorders>
            <w:shd w:val="clear" w:color="auto" w:fill="auto"/>
            <w:noWrap/>
            <w:hideMark/>
          </w:tcPr>
          <w:p w14:paraId="2C66E415"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3.733</w:t>
            </w:r>
          </w:p>
        </w:tc>
        <w:tc>
          <w:tcPr>
            <w:tcW w:w="782" w:type="dxa"/>
            <w:tcBorders>
              <w:top w:val="nil"/>
              <w:left w:val="nil"/>
              <w:bottom w:val="single" w:sz="4" w:space="0" w:color="auto"/>
              <w:right w:val="single" w:sz="4" w:space="0" w:color="auto"/>
            </w:tcBorders>
            <w:shd w:val="clear" w:color="auto" w:fill="auto"/>
            <w:noWrap/>
            <w:hideMark/>
          </w:tcPr>
          <w:p w14:paraId="0248D3D9"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.713</w:t>
            </w:r>
          </w:p>
        </w:tc>
      </w:tr>
      <w:tr w:rsidR="0001535E" w:rsidRPr="003F7AF2" w14:paraId="296FBC29" w14:textId="77777777" w:rsidTr="0001535E">
        <w:trPr>
          <w:trHeight w:val="216"/>
        </w:trPr>
        <w:tc>
          <w:tcPr>
            <w:tcW w:w="604" w:type="dxa"/>
            <w:vMerge/>
            <w:tcBorders>
              <w:top w:val="nil"/>
              <w:left w:val="single" w:sz="4" w:space="0" w:color="auto"/>
              <w:bottom w:val="single" w:sz="4" w:space="0" w:color="auto"/>
              <w:right w:val="single" w:sz="4" w:space="0" w:color="auto"/>
            </w:tcBorders>
            <w:vAlign w:val="center"/>
            <w:hideMark/>
          </w:tcPr>
          <w:p w14:paraId="2B0A3F8D"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p>
        </w:tc>
        <w:tc>
          <w:tcPr>
            <w:tcW w:w="1916" w:type="dxa"/>
            <w:tcBorders>
              <w:top w:val="nil"/>
              <w:left w:val="nil"/>
              <w:bottom w:val="single" w:sz="4" w:space="0" w:color="auto"/>
              <w:right w:val="single" w:sz="4" w:space="0" w:color="auto"/>
            </w:tcBorders>
            <w:shd w:val="clear" w:color="auto" w:fill="auto"/>
            <w:hideMark/>
          </w:tcPr>
          <w:p w14:paraId="4334C4F6" w14:textId="77777777" w:rsidR="0001535E" w:rsidRPr="003F7AF2" w:rsidRDefault="0001535E" w:rsidP="00F52980">
            <w:pPr>
              <w:spacing w:after="0" w:line="240" w:lineRule="auto"/>
              <w:rPr>
                <w:rFonts w:ascii="Times New Roman" w:eastAsia="Times New Roman" w:hAnsi="Times New Roman" w:cs="Times New Roman"/>
                <w:color w:val="0000CC"/>
                <w:sz w:val="24"/>
                <w:szCs w:val="24"/>
              </w:rPr>
            </w:pPr>
            <w:r w:rsidRPr="003F7AF2">
              <w:rPr>
                <w:rFonts w:ascii="Times New Roman" w:eastAsia="Times New Roman" w:hAnsi="Times New Roman" w:cs="Times New Roman"/>
                <w:color w:val="0000CC"/>
                <w:sz w:val="24"/>
                <w:szCs w:val="24"/>
              </w:rPr>
              <w:t>Deleted Effect</w:t>
            </w:r>
          </w:p>
        </w:tc>
        <w:tc>
          <w:tcPr>
            <w:tcW w:w="720" w:type="dxa"/>
            <w:tcBorders>
              <w:top w:val="nil"/>
              <w:left w:val="nil"/>
              <w:bottom w:val="single" w:sz="4" w:space="0" w:color="auto"/>
              <w:right w:val="single" w:sz="4" w:space="0" w:color="auto"/>
            </w:tcBorders>
            <w:shd w:val="clear" w:color="auto" w:fill="auto"/>
            <w:noWrap/>
            <w:hideMark/>
          </w:tcPr>
          <w:p w14:paraId="5A74E8CF" w14:textId="77777777" w:rsidR="0001535E" w:rsidRPr="003F7AF2" w:rsidRDefault="0001535E" w:rsidP="00F52980">
            <w:pPr>
              <w:spacing w:after="0" w:line="240" w:lineRule="auto"/>
              <w:rPr>
                <w:rFonts w:ascii="Times New Roman" w:eastAsia="Times New Roman" w:hAnsi="Times New Roman" w:cs="Times New Roman"/>
                <w:color w:val="0000CC"/>
                <w:sz w:val="24"/>
                <w:szCs w:val="24"/>
              </w:rPr>
            </w:pPr>
            <w:r w:rsidRPr="003F7AF2">
              <w:rPr>
                <w:rFonts w:ascii="Times New Roman" w:eastAsia="Times New Roman" w:hAnsi="Times New Roman" w:cs="Times New Roman"/>
                <w:color w:val="0000CC"/>
                <w:sz w:val="24"/>
                <w:szCs w:val="24"/>
              </w:rPr>
              <w:t>1</w:t>
            </w:r>
          </w:p>
        </w:tc>
        <w:tc>
          <w:tcPr>
            <w:tcW w:w="4476" w:type="dxa"/>
            <w:tcBorders>
              <w:top w:val="nil"/>
              <w:left w:val="nil"/>
              <w:bottom w:val="single" w:sz="4" w:space="0" w:color="auto"/>
              <w:right w:val="single" w:sz="4" w:space="0" w:color="auto"/>
            </w:tcBorders>
            <w:shd w:val="clear" w:color="auto" w:fill="auto"/>
            <w:hideMark/>
          </w:tcPr>
          <w:p w14:paraId="52142610" w14:textId="6D01420C" w:rsidR="0001535E" w:rsidRPr="003F7AF2" w:rsidRDefault="0001535E" w:rsidP="00F52980">
            <w:pPr>
              <w:spacing w:after="0" w:line="240" w:lineRule="auto"/>
              <w:rPr>
                <w:rFonts w:ascii="Times New Roman" w:eastAsia="Times New Roman" w:hAnsi="Times New Roman" w:cs="Times New Roman"/>
                <w:color w:val="0000CC"/>
                <w:sz w:val="24"/>
                <w:szCs w:val="24"/>
              </w:rPr>
            </w:pPr>
            <w:r w:rsidRPr="003F7AF2">
              <w:rPr>
                <w:rFonts w:ascii="Times New Roman" w:eastAsia="Times New Roman" w:hAnsi="Times New Roman" w:cs="Times New Roman"/>
                <w:color w:val="0000CC"/>
                <w:sz w:val="24"/>
                <w:szCs w:val="24"/>
              </w:rPr>
              <w:t>Dialysis*</w:t>
            </w:r>
            <w:r>
              <w:rPr>
                <w:rFonts w:ascii="Times New Roman" w:eastAsia="Times New Roman" w:hAnsi="Times New Roman" w:cs="Times New Roman"/>
                <w:color w:val="0000CC"/>
                <w:sz w:val="24"/>
                <w:szCs w:val="24"/>
              </w:rPr>
              <w:t>ANXIETY SCORE</w:t>
            </w:r>
          </w:p>
        </w:tc>
        <w:tc>
          <w:tcPr>
            <w:tcW w:w="1474" w:type="dxa"/>
            <w:tcBorders>
              <w:top w:val="nil"/>
              <w:left w:val="nil"/>
              <w:bottom w:val="single" w:sz="4" w:space="0" w:color="auto"/>
              <w:right w:val="single" w:sz="4" w:space="0" w:color="auto"/>
            </w:tcBorders>
            <w:shd w:val="clear" w:color="auto" w:fill="auto"/>
            <w:noWrap/>
            <w:hideMark/>
          </w:tcPr>
          <w:p w14:paraId="6A051DFC" w14:textId="77777777" w:rsidR="0001535E" w:rsidRPr="003F7AF2" w:rsidRDefault="0001535E" w:rsidP="00F52980">
            <w:pPr>
              <w:spacing w:after="0" w:line="240" w:lineRule="auto"/>
              <w:jc w:val="right"/>
              <w:rPr>
                <w:rFonts w:ascii="Times New Roman" w:eastAsia="Times New Roman" w:hAnsi="Times New Roman" w:cs="Times New Roman"/>
                <w:color w:val="0000CC"/>
                <w:sz w:val="24"/>
                <w:szCs w:val="24"/>
              </w:rPr>
            </w:pPr>
            <w:r w:rsidRPr="003F7AF2">
              <w:rPr>
                <w:rFonts w:ascii="Times New Roman" w:eastAsia="Times New Roman" w:hAnsi="Times New Roman" w:cs="Times New Roman"/>
                <w:color w:val="0000CC"/>
                <w:sz w:val="24"/>
                <w:szCs w:val="24"/>
              </w:rPr>
              <w:t>6.422</w:t>
            </w:r>
          </w:p>
        </w:tc>
        <w:tc>
          <w:tcPr>
            <w:tcW w:w="782" w:type="dxa"/>
            <w:tcBorders>
              <w:top w:val="nil"/>
              <w:left w:val="nil"/>
              <w:bottom w:val="single" w:sz="4" w:space="0" w:color="auto"/>
              <w:right w:val="single" w:sz="4" w:space="0" w:color="auto"/>
            </w:tcBorders>
            <w:shd w:val="clear" w:color="auto" w:fill="auto"/>
            <w:noWrap/>
            <w:hideMark/>
          </w:tcPr>
          <w:p w14:paraId="615C3525" w14:textId="77777777" w:rsidR="0001535E" w:rsidRPr="003F7AF2" w:rsidRDefault="0001535E" w:rsidP="00F52980">
            <w:pPr>
              <w:spacing w:after="0" w:line="240" w:lineRule="auto"/>
              <w:jc w:val="right"/>
              <w:rPr>
                <w:rFonts w:ascii="Times New Roman" w:eastAsia="Times New Roman" w:hAnsi="Times New Roman" w:cs="Times New Roman"/>
                <w:color w:val="0000CC"/>
                <w:sz w:val="24"/>
                <w:szCs w:val="24"/>
              </w:rPr>
            </w:pPr>
            <w:r w:rsidRPr="003F7AF2">
              <w:rPr>
                <w:rFonts w:ascii="Times New Roman" w:eastAsia="Times New Roman" w:hAnsi="Times New Roman" w:cs="Times New Roman"/>
                <w:color w:val="0000CC"/>
                <w:sz w:val="24"/>
                <w:szCs w:val="24"/>
              </w:rPr>
              <w:t>.040</w:t>
            </w:r>
          </w:p>
        </w:tc>
      </w:tr>
      <w:tr w:rsidR="0001535E" w:rsidRPr="003F7AF2" w14:paraId="15E7F262" w14:textId="77777777" w:rsidTr="0001535E">
        <w:trPr>
          <w:trHeight w:val="216"/>
        </w:trPr>
        <w:tc>
          <w:tcPr>
            <w:tcW w:w="604" w:type="dxa"/>
            <w:tcBorders>
              <w:top w:val="nil"/>
              <w:left w:val="single" w:sz="4" w:space="0" w:color="auto"/>
              <w:bottom w:val="single" w:sz="4" w:space="0" w:color="auto"/>
              <w:right w:val="single" w:sz="4" w:space="0" w:color="auto"/>
            </w:tcBorders>
            <w:shd w:val="clear" w:color="auto" w:fill="auto"/>
            <w:noWrap/>
            <w:hideMark/>
          </w:tcPr>
          <w:p w14:paraId="3E924411"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5</w:t>
            </w:r>
          </w:p>
        </w:tc>
        <w:tc>
          <w:tcPr>
            <w:tcW w:w="2636" w:type="dxa"/>
            <w:gridSpan w:val="2"/>
            <w:tcBorders>
              <w:top w:val="single" w:sz="4" w:space="0" w:color="auto"/>
              <w:left w:val="nil"/>
              <w:bottom w:val="single" w:sz="4" w:space="0" w:color="auto"/>
              <w:right w:val="single" w:sz="4" w:space="0" w:color="auto"/>
            </w:tcBorders>
            <w:shd w:val="clear" w:color="auto" w:fill="auto"/>
            <w:hideMark/>
          </w:tcPr>
          <w:p w14:paraId="0C4A0B7B"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 xml:space="preserve">Generating </w:t>
            </w:r>
            <w:proofErr w:type="spellStart"/>
            <w:r w:rsidRPr="003F7AF2">
              <w:rPr>
                <w:rFonts w:ascii="Times New Roman" w:eastAsia="Times New Roman" w:hAnsi="Times New Roman" w:cs="Times New Roman"/>
                <w:color w:val="000000"/>
                <w:sz w:val="24"/>
                <w:szCs w:val="24"/>
              </w:rPr>
              <w:t>Class</w:t>
            </w:r>
            <w:r w:rsidRPr="003F7AF2">
              <w:rPr>
                <w:rFonts w:ascii="Times New Roman" w:eastAsia="Times New Roman" w:hAnsi="Times New Roman" w:cs="Times New Roman"/>
                <w:color w:val="000000"/>
                <w:sz w:val="24"/>
                <w:szCs w:val="24"/>
                <w:vertAlign w:val="superscript"/>
              </w:rPr>
              <w:t>b</w:t>
            </w:r>
            <w:proofErr w:type="spellEnd"/>
          </w:p>
        </w:tc>
        <w:tc>
          <w:tcPr>
            <w:tcW w:w="4476" w:type="dxa"/>
            <w:tcBorders>
              <w:top w:val="nil"/>
              <w:left w:val="nil"/>
              <w:bottom w:val="single" w:sz="4" w:space="0" w:color="auto"/>
              <w:right w:val="single" w:sz="4" w:space="0" w:color="auto"/>
            </w:tcBorders>
            <w:shd w:val="clear" w:color="auto" w:fill="auto"/>
            <w:hideMark/>
          </w:tcPr>
          <w:p w14:paraId="0FA73638" w14:textId="6367754C"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Dialysis*</w:t>
            </w:r>
            <w:r>
              <w:rPr>
                <w:rFonts w:ascii="Times New Roman" w:eastAsia="Times New Roman" w:hAnsi="Times New Roman" w:cs="Times New Roman"/>
                <w:color w:val="000000"/>
                <w:sz w:val="24"/>
                <w:szCs w:val="24"/>
              </w:rPr>
              <w:t>ANXIETY SCORE</w:t>
            </w:r>
          </w:p>
        </w:tc>
        <w:tc>
          <w:tcPr>
            <w:tcW w:w="1474" w:type="dxa"/>
            <w:tcBorders>
              <w:top w:val="nil"/>
              <w:left w:val="nil"/>
              <w:bottom w:val="single" w:sz="4" w:space="0" w:color="auto"/>
              <w:right w:val="single" w:sz="4" w:space="0" w:color="auto"/>
            </w:tcBorders>
            <w:shd w:val="clear" w:color="auto" w:fill="auto"/>
            <w:noWrap/>
            <w:hideMark/>
          </w:tcPr>
          <w:p w14:paraId="1CD7AF3A"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3.733</w:t>
            </w:r>
          </w:p>
        </w:tc>
        <w:tc>
          <w:tcPr>
            <w:tcW w:w="782" w:type="dxa"/>
            <w:tcBorders>
              <w:top w:val="nil"/>
              <w:left w:val="nil"/>
              <w:bottom w:val="single" w:sz="4" w:space="0" w:color="auto"/>
              <w:right w:val="single" w:sz="4" w:space="0" w:color="auto"/>
            </w:tcBorders>
            <w:shd w:val="clear" w:color="auto" w:fill="auto"/>
            <w:noWrap/>
            <w:hideMark/>
          </w:tcPr>
          <w:p w14:paraId="196A1658" w14:textId="77777777" w:rsidR="0001535E" w:rsidRPr="003F7AF2" w:rsidRDefault="0001535E" w:rsidP="00F52980">
            <w:pPr>
              <w:spacing w:after="0" w:line="240" w:lineRule="auto"/>
              <w:jc w:val="right"/>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.713</w:t>
            </w:r>
          </w:p>
        </w:tc>
      </w:tr>
      <w:tr w:rsidR="0001535E" w:rsidRPr="003F7AF2" w14:paraId="028D34AD" w14:textId="77777777" w:rsidTr="00F52980">
        <w:trPr>
          <w:trHeight w:val="216"/>
        </w:trPr>
        <w:tc>
          <w:tcPr>
            <w:tcW w:w="9972" w:type="dxa"/>
            <w:gridSpan w:val="6"/>
            <w:tcBorders>
              <w:top w:val="single" w:sz="4" w:space="0" w:color="auto"/>
              <w:left w:val="single" w:sz="4" w:space="0" w:color="auto"/>
              <w:bottom w:val="single" w:sz="4" w:space="0" w:color="auto"/>
              <w:right w:val="single" w:sz="4" w:space="0" w:color="auto"/>
            </w:tcBorders>
            <w:shd w:val="clear" w:color="auto" w:fill="auto"/>
            <w:hideMark/>
          </w:tcPr>
          <w:p w14:paraId="7E4A46DB"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a. At each step, the effect with the largest significance level for the Likelihood Ratio Change is deleted, provided the significance level is larger than .050.</w:t>
            </w:r>
          </w:p>
        </w:tc>
      </w:tr>
      <w:tr w:rsidR="0001535E" w:rsidRPr="003F7AF2" w14:paraId="3F993C09" w14:textId="77777777" w:rsidTr="00F52980">
        <w:trPr>
          <w:trHeight w:val="216"/>
        </w:trPr>
        <w:tc>
          <w:tcPr>
            <w:tcW w:w="9972" w:type="dxa"/>
            <w:gridSpan w:val="6"/>
            <w:tcBorders>
              <w:top w:val="single" w:sz="4" w:space="0" w:color="auto"/>
              <w:left w:val="single" w:sz="4" w:space="0" w:color="auto"/>
              <w:bottom w:val="single" w:sz="4" w:space="0" w:color="auto"/>
              <w:right w:val="single" w:sz="4" w:space="0" w:color="auto"/>
            </w:tcBorders>
            <w:shd w:val="clear" w:color="auto" w:fill="auto"/>
            <w:hideMark/>
          </w:tcPr>
          <w:p w14:paraId="7E2A80B9"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b. Statistics are displayed for the best model at each step after step 0.</w:t>
            </w:r>
          </w:p>
        </w:tc>
      </w:tr>
      <w:tr w:rsidR="0001535E" w:rsidRPr="003F7AF2" w14:paraId="5DF1F7A8" w14:textId="77777777" w:rsidTr="00F52980">
        <w:trPr>
          <w:trHeight w:val="216"/>
        </w:trPr>
        <w:tc>
          <w:tcPr>
            <w:tcW w:w="9972" w:type="dxa"/>
            <w:gridSpan w:val="6"/>
            <w:tcBorders>
              <w:top w:val="single" w:sz="4" w:space="0" w:color="auto"/>
              <w:left w:val="single" w:sz="4" w:space="0" w:color="auto"/>
              <w:bottom w:val="single" w:sz="4" w:space="0" w:color="auto"/>
              <w:right w:val="single" w:sz="4" w:space="0" w:color="auto"/>
            </w:tcBorders>
            <w:shd w:val="clear" w:color="auto" w:fill="auto"/>
            <w:hideMark/>
          </w:tcPr>
          <w:p w14:paraId="74A0F55D" w14:textId="77777777" w:rsidR="0001535E" w:rsidRPr="003F7AF2" w:rsidRDefault="0001535E" w:rsidP="00F52980">
            <w:pPr>
              <w:spacing w:after="0" w:line="240" w:lineRule="auto"/>
              <w:rPr>
                <w:rFonts w:ascii="Times New Roman" w:eastAsia="Times New Roman" w:hAnsi="Times New Roman" w:cs="Times New Roman"/>
                <w:color w:val="000000"/>
                <w:sz w:val="24"/>
                <w:szCs w:val="24"/>
              </w:rPr>
            </w:pPr>
            <w:r w:rsidRPr="003F7AF2">
              <w:rPr>
                <w:rFonts w:ascii="Times New Roman" w:eastAsia="Times New Roman" w:hAnsi="Times New Roman" w:cs="Times New Roman"/>
                <w:color w:val="000000"/>
                <w:sz w:val="24"/>
                <w:szCs w:val="24"/>
              </w:rPr>
              <w:t>c. For 'Deleted Effect', this is the change in the Chi-Square after the effect is deleted from the model.</w:t>
            </w:r>
          </w:p>
        </w:tc>
      </w:tr>
    </w:tbl>
    <w:p w14:paraId="55E19A07" w14:textId="7596A99E" w:rsidR="000A3672" w:rsidRDefault="000A3672" w:rsidP="00EF515F">
      <w:pPr>
        <w:rPr>
          <w:rFonts w:asciiTheme="majorBidi" w:hAnsiTheme="majorBidi" w:cstheme="majorBidi"/>
          <w:b/>
          <w:bCs/>
        </w:rPr>
      </w:pPr>
    </w:p>
    <w:p w14:paraId="46A8319E" w14:textId="2898F8AA" w:rsidR="000A3672" w:rsidRPr="000A3672" w:rsidRDefault="000A3672" w:rsidP="000A3672">
      <w:pPr>
        <w:spacing w:line="216" w:lineRule="auto"/>
        <w:rPr>
          <w:rFonts w:ascii="Times New Roman" w:hAnsi="Times New Roman" w:cs="Times New Roman"/>
          <w:sz w:val="24"/>
          <w:szCs w:val="24"/>
        </w:rPr>
      </w:pPr>
      <w:r w:rsidRPr="000A3672">
        <w:rPr>
          <w:rFonts w:ascii="Times New Roman" w:hAnsi="Times New Roman" w:cs="Times New Roman"/>
          <w:sz w:val="24"/>
          <w:szCs w:val="24"/>
        </w:rPr>
        <w:t xml:space="preserve">The </w:t>
      </w:r>
      <w:proofErr w:type="spellStart"/>
      <w:r w:rsidRPr="000A3672">
        <w:rPr>
          <w:rFonts w:ascii="Times New Roman" w:hAnsi="Times New Roman" w:cs="Times New Roman"/>
          <w:sz w:val="24"/>
          <w:szCs w:val="24"/>
        </w:rPr>
        <w:t>The</w:t>
      </w:r>
      <w:proofErr w:type="spellEnd"/>
      <w:r w:rsidRPr="000A3672">
        <w:rPr>
          <w:rFonts w:ascii="Times New Roman" w:hAnsi="Times New Roman" w:cs="Times New Roman"/>
          <w:sz w:val="24"/>
          <w:szCs w:val="24"/>
        </w:rPr>
        <w:t xml:space="preserve"> backward </w:t>
      </w:r>
      <w:r w:rsidR="00F06DCE">
        <w:rPr>
          <w:rFonts w:ascii="Times New Roman" w:hAnsi="Times New Roman" w:cs="Times New Roman"/>
          <w:sz w:val="24"/>
          <w:szCs w:val="24"/>
        </w:rPr>
        <w:t>steps summary has detected that</w:t>
      </w:r>
      <w:r w:rsidRPr="000A3672">
        <w:rPr>
          <w:rFonts w:ascii="Times New Roman" w:hAnsi="Times New Roman" w:cs="Times New Roman"/>
          <w:sz w:val="24"/>
          <w:szCs w:val="24"/>
        </w:rPr>
        <w:t xml:space="preserve">; the combined </w:t>
      </w:r>
      <w:r w:rsidR="0001535E">
        <w:rPr>
          <w:rFonts w:ascii="Times New Roman" w:hAnsi="Times New Roman" w:cs="Times New Roman"/>
          <w:sz w:val="24"/>
          <w:szCs w:val="24"/>
        </w:rPr>
        <w:t>two</w:t>
      </w:r>
      <w:r w:rsidRPr="000A3672">
        <w:rPr>
          <w:rFonts w:ascii="Times New Roman" w:hAnsi="Times New Roman" w:cs="Times New Roman"/>
          <w:sz w:val="24"/>
          <w:szCs w:val="24"/>
        </w:rPr>
        <w:t xml:space="preserve">-way </w:t>
      </w:r>
      <w:r w:rsidR="0001535E" w:rsidRPr="003F7AF2">
        <w:rPr>
          <w:rFonts w:ascii="Times New Roman" w:eastAsia="Times New Roman" w:hAnsi="Times New Roman" w:cs="Times New Roman"/>
          <w:color w:val="0000CC"/>
          <w:sz w:val="24"/>
          <w:szCs w:val="24"/>
        </w:rPr>
        <w:t>Dialysis*</w:t>
      </w:r>
      <w:r w:rsidR="0001535E">
        <w:rPr>
          <w:rFonts w:ascii="Times New Roman" w:eastAsia="Times New Roman" w:hAnsi="Times New Roman" w:cs="Times New Roman"/>
          <w:color w:val="0000CC"/>
          <w:sz w:val="24"/>
          <w:szCs w:val="24"/>
        </w:rPr>
        <w:t>ANXIETY SCORE</w:t>
      </w:r>
      <w:r w:rsidR="0001535E">
        <w:rPr>
          <w:rFonts w:ascii="Times New Roman" w:hAnsi="Times New Roman" w:cs="Times New Roman"/>
          <w:sz w:val="24"/>
          <w:szCs w:val="24"/>
        </w:rPr>
        <w:t xml:space="preserve"> </w:t>
      </w:r>
      <w:r w:rsidR="00F06DCE">
        <w:rPr>
          <w:rFonts w:ascii="Times New Roman" w:hAnsi="Times New Roman" w:cs="Times New Roman"/>
          <w:sz w:val="24"/>
          <w:szCs w:val="24"/>
        </w:rPr>
        <w:t>is strongly associated</w:t>
      </w:r>
      <w:r w:rsidRPr="000A3672">
        <w:rPr>
          <w:rFonts w:ascii="Times New Roman" w:hAnsi="Times New Roman" w:cs="Times New Roman"/>
          <w:sz w:val="24"/>
          <w:szCs w:val="24"/>
        </w:rPr>
        <w:t>, which is also bearing a significant effect.</w:t>
      </w:r>
    </w:p>
    <w:p w14:paraId="3D844494" w14:textId="00FE3CD4" w:rsidR="000A3672" w:rsidRPr="000A3672" w:rsidRDefault="000A3672" w:rsidP="000A3672">
      <w:pPr>
        <w:spacing w:line="216" w:lineRule="auto"/>
        <w:rPr>
          <w:rFonts w:ascii="Times New Roman" w:hAnsi="Times New Roman" w:cs="Times New Roman"/>
          <w:sz w:val="24"/>
          <w:szCs w:val="24"/>
        </w:rPr>
      </w:pPr>
      <w:r w:rsidRPr="000A3672">
        <w:rPr>
          <w:rFonts w:ascii="Times New Roman" w:hAnsi="Times New Roman" w:cs="Times New Roman"/>
          <w:b/>
          <w:bCs/>
          <w:sz w:val="24"/>
          <w:szCs w:val="24"/>
        </w:rPr>
        <w:t>In conclusion:</w:t>
      </w:r>
      <w:r w:rsidR="0001535E">
        <w:rPr>
          <w:rFonts w:ascii="Times New Roman" w:hAnsi="Times New Roman" w:cs="Times New Roman"/>
          <w:b/>
          <w:bCs/>
          <w:sz w:val="24"/>
          <w:szCs w:val="24"/>
        </w:rPr>
        <w:t xml:space="preserve"> Dialysis</w:t>
      </w:r>
      <w:r w:rsidRPr="000A3672">
        <w:rPr>
          <w:rFonts w:ascii="Times New Roman" w:hAnsi="Times New Roman" w:cs="Times New Roman"/>
          <w:b/>
          <w:bCs/>
          <w:sz w:val="24"/>
          <w:szCs w:val="24"/>
        </w:rPr>
        <w:t xml:space="preserve">, are prone to </w:t>
      </w:r>
      <w:r w:rsidR="0001535E">
        <w:rPr>
          <w:rFonts w:ascii="Times New Roman" w:hAnsi="Times New Roman" w:cs="Times New Roman"/>
          <w:b/>
          <w:bCs/>
          <w:sz w:val="24"/>
          <w:szCs w:val="24"/>
        </w:rPr>
        <w:t>Increases Anxiety Score</w:t>
      </w:r>
    </w:p>
    <w:p w14:paraId="2FF5F72E" w14:textId="77777777" w:rsidR="000A3672" w:rsidRDefault="000A3672" w:rsidP="00EF515F">
      <w:pPr>
        <w:rPr>
          <w:rFonts w:asciiTheme="majorBidi" w:hAnsiTheme="majorBidi" w:cstheme="majorBidi"/>
          <w:b/>
          <w:bCs/>
        </w:rPr>
      </w:pPr>
    </w:p>
    <w:p w14:paraId="12F8E909" w14:textId="1272E5E0" w:rsidR="007162E6" w:rsidRDefault="007162E6" w:rsidP="00EF515F">
      <w:pPr>
        <w:rPr>
          <w:rFonts w:asciiTheme="majorBidi" w:hAnsiTheme="majorBidi" w:cstheme="majorBidi"/>
          <w:b/>
          <w:bCs/>
        </w:rPr>
      </w:pPr>
    </w:p>
    <w:p w14:paraId="5CE970AE" w14:textId="01EB3AE0" w:rsidR="007162E6" w:rsidRDefault="007162E6" w:rsidP="00EF515F">
      <w:pPr>
        <w:rPr>
          <w:rFonts w:asciiTheme="majorBidi" w:hAnsiTheme="majorBidi" w:cstheme="majorBidi"/>
          <w:b/>
          <w:bCs/>
        </w:rPr>
      </w:pPr>
    </w:p>
    <w:p w14:paraId="383E4638" w14:textId="77777777" w:rsidR="007162E6" w:rsidRDefault="007162E6" w:rsidP="00EF515F">
      <w:pPr>
        <w:rPr>
          <w:rFonts w:asciiTheme="majorBidi" w:hAnsiTheme="majorBidi" w:cstheme="majorBidi"/>
          <w:b/>
          <w:bCs/>
        </w:rPr>
      </w:pPr>
    </w:p>
    <w:p w14:paraId="09F3A9A6" w14:textId="77777777" w:rsidR="00BF4170" w:rsidRDefault="00BF4170" w:rsidP="00EF515F">
      <w:pPr>
        <w:rPr>
          <w:rFonts w:asciiTheme="majorBidi" w:hAnsiTheme="majorBidi" w:cstheme="majorBidi"/>
          <w:b/>
          <w:bCs/>
        </w:rPr>
      </w:pPr>
    </w:p>
    <w:sectPr w:rsidR="00BF4170" w:rsidSect="002C74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624A0" w14:textId="77777777" w:rsidR="005E5A0F" w:rsidRDefault="005E5A0F" w:rsidP="000C4AEE">
      <w:pPr>
        <w:spacing w:after="0" w:line="240" w:lineRule="auto"/>
      </w:pPr>
      <w:r>
        <w:separator/>
      </w:r>
    </w:p>
  </w:endnote>
  <w:endnote w:type="continuationSeparator" w:id="0">
    <w:p w14:paraId="356F8323" w14:textId="77777777" w:rsidR="005E5A0F" w:rsidRDefault="005E5A0F" w:rsidP="000C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930909"/>
      <w:docPartObj>
        <w:docPartGallery w:val="Page Numbers (Bottom of Page)"/>
        <w:docPartUnique/>
      </w:docPartObj>
    </w:sdtPr>
    <w:sdtEndPr>
      <w:rPr>
        <w:noProof/>
      </w:rPr>
    </w:sdtEndPr>
    <w:sdtContent>
      <w:p w14:paraId="4EA48B29" w14:textId="1D4C5277" w:rsidR="007162E6" w:rsidRDefault="007162E6">
        <w:pPr>
          <w:pStyle w:val="Footer"/>
          <w:jc w:val="center"/>
        </w:pPr>
        <w:r>
          <w:fldChar w:fldCharType="begin"/>
        </w:r>
        <w:r>
          <w:instrText xml:space="preserve"> PAGE   \* MERGEFORMAT </w:instrText>
        </w:r>
        <w:r>
          <w:fldChar w:fldCharType="separate"/>
        </w:r>
        <w:r w:rsidR="002F64B8">
          <w:rPr>
            <w:noProof/>
          </w:rPr>
          <w:t>3</w:t>
        </w:r>
        <w:r>
          <w:rPr>
            <w:noProof/>
          </w:rPr>
          <w:fldChar w:fldCharType="end"/>
        </w:r>
      </w:p>
    </w:sdtContent>
  </w:sdt>
  <w:p w14:paraId="197B7DA9" w14:textId="77777777" w:rsidR="007162E6" w:rsidRDefault="007162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5BCEA" w14:textId="77777777" w:rsidR="005E5A0F" w:rsidRDefault="005E5A0F" w:rsidP="000C4AEE">
      <w:pPr>
        <w:spacing w:after="0" w:line="240" w:lineRule="auto"/>
      </w:pPr>
      <w:r>
        <w:separator/>
      </w:r>
    </w:p>
  </w:footnote>
  <w:footnote w:type="continuationSeparator" w:id="0">
    <w:p w14:paraId="4E633E04" w14:textId="77777777" w:rsidR="005E5A0F" w:rsidRDefault="005E5A0F" w:rsidP="000C4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840"/>
    <w:multiLevelType w:val="hybridMultilevel"/>
    <w:tmpl w:val="ED708DF4"/>
    <w:lvl w:ilvl="0" w:tplc="45B82F16">
      <w:start w:val="1"/>
      <w:numFmt w:val="bullet"/>
      <w:lvlText w:val="•"/>
      <w:lvlJc w:val="left"/>
      <w:pPr>
        <w:tabs>
          <w:tab w:val="num" w:pos="720"/>
        </w:tabs>
        <w:ind w:left="720" w:hanging="360"/>
      </w:pPr>
      <w:rPr>
        <w:rFonts w:ascii="Arial" w:hAnsi="Arial" w:hint="default"/>
      </w:rPr>
    </w:lvl>
    <w:lvl w:ilvl="1" w:tplc="A502D266" w:tentative="1">
      <w:start w:val="1"/>
      <w:numFmt w:val="bullet"/>
      <w:lvlText w:val="•"/>
      <w:lvlJc w:val="left"/>
      <w:pPr>
        <w:tabs>
          <w:tab w:val="num" w:pos="1440"/>
        </w:tabs>
        <w:ind w:left="1440" w:hanging="360"/>
      </w:pPr>
      <w:rPr>
        <w:rFonts w:ascii="Arial" w:hAnsi="Arial" w:hint="default"/>
      </w:rPr>
    </w:lvl>
    <w:lvl w:ilvl="2" w:tplc="466C32F8" w:tentative="1">
      <w:start w:val="1"/>
      <w:numFmt w:val="bullet"/>
      <w:lvlText w:val="•"/>
      <w:lvlJc w:val="left"/>
      <w:pPr>
        <w:tabs>
          <w:tab w:val="num" w:pos="2160"/>
        </w:tabs>
        <w:ind w:left="2160" w:hanging="360"/>
      </w:pPr>
      <w:rPr>
        <w:rFonts w:ascii="Arial" w:hAnsi="Arial" w:hint="default"/>
      </w:rPr>
    </w:lvl>
    <w:lvl w:ilvl="3" w:tplc="B86C8D10" w:tentative="1">
      <w:start w:val="1"/>
      <w:numFmt w:val="bullet"/>
      <w:lvlText w:val="•"/>
      <w:lvlJc w:val="left"/>
      <w:pPr>
        <w:tabs>
          <w:tab w:val="num" w:pos="2880"/>
        </w:tabs>
        <w:ind w:left="2880" w:hanging="360"/>
      </w:pPr>
      <w:rPr>
        <w:rFonts w:ascii="Arial" w:hAnsi="Arial" w:hint="default"/>
      </w:rPr>
    </w:lvl>
    <w:lvl w:ilvl="4" w:tplc="0354298A" w:tentative="1">
      <w:start w:val="1"/>
      <w:numFmt w:val="bullet"/>
      <w:lvlText w:val="•"/>
      <w:lvlJc w:val="left"/>
      <w:pPr>
        <w:tabs>
          <w:tab w:val="num" w:pos="3600"/>
        </w:tabs>
        <w:ind w:left="3600" w:hanging="360"/>
      </w:pPr>
      <w:rPr>
        <w:rFonts w:ascii="Arial" w:hAnsi="Arial" w:hint="default"/>
      </w:rPr>
    </w:lvl>
    <w:lvl w:ilvl="5" w:tplc="2196EE34" w:tentative="1">
      <w:start w:val="1"/>
      <w:numFmt w:val="bullet"/>
      <w:lvlText w:val="•"/>
      <w:lvlJc w:val="left"/>
      <w:pPr>
        <w:tabs>
          <w:tab w:val="num" w:pos="4320"/>
        </w:tabs>
        <w:ind w:left="4320" w:hanging="360"/>
      </w:pPr>
      <w:rPr>
        <w:rFonts w:ascii="Arial" w:hAnsi="Arial" w:hint="default"/>
      </w:rPr>
    </w:lvl>
    <w:lvl w:ilvl="6" w:tplc="C144E0AE" w:tentative="1">
      <w:start w:val="1"/>
      <w:numFmt w:val="bullet"/>
      <w:lvlText w:val="•"/>
      <w:lvlJc w:val="left"/>
      <w:pPr>
        <w:tabs>
          <w:tab w:val="num" w:pos="5040"/>
        </w:tabs>
        <w:ind w:left="5040" w:hanging="360"/>
      </w:pPr>
      <w:rPr>
        <w:rFonts w:ascii="Arial" w:hAnsi="Arial" w:hint="default"/>
      </w:rPr>
    </w:lvl>
    <w:lvl w:ilvl="7" w:tplc="11BA7320" w:tentative="1">
      <w:start w:val="1"/>
      <w:numFmt w:val="bullet"/>
      <w:lvlText w:val="•"/>
      <w:lvlJc w:val="left"/>
      <w:pPr>
        <w:tabs>
          <w:tab w:val="num" w:pos="5760"/>
        </w:tabs>
        <w:ind w:left="5760" w:hanging="360"/>
      </w:pPr>
      <w:rPr>
        <w:rFonts w:ascii="Arial" w:hAnsi="Arial" w:hint="default"/>
      </w:rPr>
    </w:lvl>
    <w:lvl w:ilvl="8" w:tplc="26666A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0F2EFD"/>
    <w:multiLevelType w:val="hybridMultilevel"/>
    <w:tmpl w:val="04A8FC24"/>
    <w:lvl w:ilvl="0" w:tplc="DF6CDB0C">
      <w:start w:val="6"/>
      <w:numFmt w:val="bullet"/>
      <w:lvlText w:val=""/>
      <w:lvlJc w:val="left"/>
      <w:pPr>
        <w:ind w:left="630" w:hanging="360"/>
      </w:pPr>
      <w:rPr>
        <w:rFonts w:ascii="Wingdings" w:eastAsiaTheme="minorHAnsi" w:hAnsi="Wingdings" w:cstheme="maj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4B4E290E"/>
    <w:multiLevelType w:val="hybridMultilevel"/>
    <w:tmpl w:val="822C7394"/>
    <w:lvl w:ilvl="0" w:tplc="0409000B">
      <w:start w:val="1"/>
      <w:numFmt w:val="bullet"/>
      <w:lvlText w:val=""/>
      <w:lvlJc w:val="left"/>
      <w:pPr>
        <w:tabs>
          <w:tab w:val="num" w:pos="720"/>
        </w:tabs>
        <w:ind w:left="720" w:hanging="360"/>
      </w:pPr>
      <w:rPr>
        <w:rFonts w:ascii="Wingdings" w:hAnsi="Wingdings" w:hint="default"/>
      </w:rPr>
    </w:lvl>
    <w:lvl w:ilvl="1" w:tplc="A502D266" w:tentative="1">
      <w:start w:val="1"/>
      <w:numFmt w:val="bullet"/>
      <w:lvlText w:val="•"/>
      <w:lvlJc w:val="left"/>
      <w:pPr>
        <w:tabs>
          <w:tab w:val="num" w:pos="1440"/>
        </w:tabs>
        <w:ind w:left="1440" w:hanging="360"/>
      </w:pPr>
      <w:rPr>
        <w:rFonts w:ascii="Arial" w:hAnsi="Arial" w:hint="default"/>
      </w:rPr>
    </w:lvl>
    <w:lvl w:ilvl="2" w:tplc="466C32F8" w:tentative="1">
      <w:start w:val="1"/>
      <w:numFmt w:val="bullet"/>
      <w:lvlText w:val="•"/>
      <w:lvlJc w:val="left"/>
      <w:pPr>
        <w:tabs>
          <w:tab w:val="num" w:pos="2160"/>
        </w:tabs>
        <w:ind w:left="2160" w:hanging="360"/>
      </w:pPr>
      <w:rPr>
        <w:rFonts w:ascii="Arial" w:hAnsi="Arial" w:hint="default"/>
      </w:rPr>
    </w:lvl>
    <w:lvl w:ilvl="3" w:tplc="B86C8D10" w:tentative="1">
      <w:start w:val="1"/>
      <w:numFmt w:val="bullet"/>
      <w:lvlText w:val="•"/>
      <w:lvlJc w:val="left"/>
      <w:pPr>
        <w:tabs>
          <w:tab w:val="num" w:pos="2880"/>
        </w:tabs>
        <w:ind w:left="2880" w:hanging="360"/>
      </w:pPr>
      <w:rPr>
        <w:rFonts w:ascii="Arial" w:hAnsi="Arial" w:hint="default"/>
      </w:rPr>
    </w:lvl>
    <w:lvl w:ilvl="4" w:tplc="0354298A" w:tentative="1">
      <w:start w:val="1"/>
      <w:numFmt w:val="bullet"/>
      <w:lvlText w:val="•"/>
      <w:lvlJc w:val="left"/>
      <w:pPr>
        <w:tabs>
          <w:tab w:val="num" w:pos="3600"/>
        </w:tabs>
        <w:ind w:left="3600" w:hanging="360"/>
      </w:pPr>
      <w:rPr>
        <w:rFonts w:ascii="Arial" w:hAnsi="Arial" w:hint="default"/>
      </w:rPr>
    </w:lvl>
    <w:lvl w:ilvl="5" w:tplc="2196EE34" w:tentative="1">
      <w:start w:val="1"/>
      <w:numFmt w:val="bullet"/>
      <w:lvlText w:val="•"/>
      <w:lvlJc w:val="left"/>
      <w:pPr>
        <w:tabs>
          <w:tab w:val="num" w:pos="4320"/>
        </w:tabs>
        <w:ind w:left="4320" w:hanging="360"/>
      </w:pPr>
      <w:rPr>
        <w:rFonts w:ascii="Arial" w:hAnsi="Arial" w:hint="default"/>
      </w:rPr>
    </w:lvl>
    <w:lvl w:ilvl="6" w:tplc="C144E0AE" w:tentative="1">
      <w:start w:val="1"/>
      <w:numFmt w:val="bullet"/>
      <w:lvlText w:val="•"/>
      <w:lvlJc w:val="left"/>
      <w:pPr>
        <w:tabs>
          <w:tab w:val="num" w:pos="5040"/>
        </w:tabs>
        <w:ind w:left="5040" w:hanging="360"/>
      </w:pPr>
      <w:rPr>
        <w:rFonts w:ascii="Arial" w:hAnsi="Arial" w:hint="default"/>
      </w:rPr>
    </w:lvl>
    <w:lvl w:ilvl="7" w:tplc="11BA7320" w:tentative="1">
      <w:start w:val="1"/>
      <w:numFmt w:val="bullet"/>
      <w:lvlText w:val="•"/>
      <w:lvlJc w:val="left"/>
      <w:pPr>
        <w:tabs>
          <w:tab w:val="num" w:pos="5760"/>
        </w:tabs>
        <w:ind w:left="5760" w:hanging="360"/>
      </w:pPr>
      <w:rPr>
        <w:rFonts w:ascii="Arial" w:hAnsi="Arial" w:hint="default"/>
      </w:rPr>
    </w:lvl>
    <w:lvl w:ilvl="8" w:tplc="26666A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2532A5"/>
    <w:multiLevelType w:val="hybridMultilevel"/>
    <w:tmpl w:val="64A0D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9698E"/>
    <w:multiLevelType w:val="hybridMultilevel"/>
    <w:tmpl w:val="78389108"/>
    <w:lvl w:ilvl="0" w:tplc="5E1E13CC">
      <w:start w:val="1"/>
      <w:numFmt w:val="bullet"/>
      <w:lvlText w:val="•"/>
      <w:lvlJc w:val="left"/>
      <w:pPr>
        <w:tabs>
          <w:tab w:val="num" w:pos="720"/>
        </w:tabs>
        <w:ind w:left="720" w:hanging="360"/>
      </w:pPr>
      <w:rPr>
        <w:rFonts w:ascii="Arial" w:hAnsi="Arial" w:hint="default"/>
      </w:rPr>
    </w:lvl>
    <w:lvl w:ilvl="1" w:tplc="F42001E8" w:tentative="1">
      <w:start w:val="1"/>
      <w:numFmt w:val="bullet"/>
      <w:lvlText w:val="•"/>
      <w:lvlJc w:val="left"/>
      <w:pPr>
        <w:tabs>
          <w:tab w:val="num" w:pos="1440"/>
        </w:tabs>
        <w:ind w:left="1440" w:hanging="360"/>
      </w:pPr>
      <w:rPr>
        <w:rFonts w:ascii="Arial" w:hAnsi="Arial" w:hint="default"/>
      </w:rPr>
    </w:lvl>
    <w:lvl w:ilvl="2" w:tplc="939086F8" w:tentative="1">
      <w:start w:val="1"/>
      <w:numFmt w:val="bullet"/>
      <w:lvlText w:val="•"/>
      <w:lvlJc w:val="left"/>
      <w:pPr>
        <w:tabs>
          <w:tab w:val="num" w:pos="2160"/>
        </w:tabs>
        <w:ind w:left="2160" w:hanging="360"/>
      </w:pPr>
      <w:rPr>
        <w:rFonts w:ascii="Arial" w:hAnsi="Arial" w:hint="default"/>
      </w:rPr>
    </w:lvl>
    <w:lvl w:ilvl="3" w:tplc="757A2C44" w:tentative="1">
      <w:start w:val="1"/>
      <w:numFmt w:val="bullet"/>
      <w:lvlText w:val="•"/>
      <w:lvlJc w:val="left"/>
      <w:pPr>
        <w:tabs>
          <w:tab w:val="num" w:pos="2880"/>
        </w:tabs>
        <w:ind w:left="2880" w:hanging="360"/>
      </w:pPr>
      <w:rPr>
        <w:rFonts w:ascii="Arial" w:hAnsi="Arial" w:hint="default"/>
      </w:rPr>
    </w:lvl>
    <w:lvl w:ilvl="4" w:tplc="8E9A3960" w:tentative="1">
      <w:start w:val="1"/>
      <w:numFmt w:val="bullet"/>
      <w:lvlText w:val="•"/>
      <w:lvlJc w:val="left"/>
      <w:pPr>
        <w:tabs>
          <w:tab w:val="num" w:pos="3600"/>
        </w:tabs>
        <w:ind w:left="3600" w:hanging="360"/>
      </w:pPr>
      <w:rPr>
        <w:rFonts w:ascii="Arial" w:hAnsi="Arial" w:hint="default"/>
      </w:rPr>
    </w:lvl>
    <w:lvl w:ilvl="5" w:tplc="9E6AE040" w:tentative="1">
      <w:start w:val="1"/>
      <w:numFmt w:val="bullet"/>
      <w:lvlText w:val="•"/>
      <w:lvlJc w:val="left"/>
      <w:pPr>
        <w:tabs>
          <w:tab w:val="num" w:pos="4320"/>
        </w:tabs>
        <w:ind w:left="4320" w:hanging="360"/>
      </w:pPr>
      <w:rPr>
        <w:rFonts w:ascii="Arial" w:hAnsi="Arial" w:hint="default"/>
      </w:rPr>
    </w:lvl>
    <w:lvl w:ilvl="6" w:tplc="AF44691A" w:tentative="1">
      <w:start w:val="1"/>
      <w:numFmt w:val="bullet"/>
      <w:lvlText w:val="•"/>
      <w:lvlJc w:val="left"/>
      <w:pPr>
        <w:tabs>
          <w:tab w:val="num" w:pos="5040"/>
        </w:tabs>
        <w:ind w:left="5040" w:hanging="360"/>
      </w:pPr>
      <w:rPr>
        <w:rFonts w:ascii="Arial" w:hAnsi="Arial" w:hint="default"/>
      </w:rPr>
    </w:lvl>
    <w:lvl w:ilvl="7" w:tplc="AC8E7890" w:tentative="1">
      <w:start w:val="1"/>
      <w:numFmt w:val="bullet"/>
      <w:lvlText w:val="•"/>
      <w:lvlJc w:val="left"/>
      <w:pPr>
        <w:tabs>
          <w:tab w:val="num" w:pos="5760"/>
        </w:tabs>
        <w:ind w:left="5760" w:hanging="360"/>
      </w:pPr>
      <w:rPr>
        <w:rFonts w:ascii="Arial" w:hAnsi="Arial" w:hint="default"/>
      </w:rPr>
    </w:lvl>
    <w:lvl w:ilvl="8" w:tplc="88A6E5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DAF2DA7"/>
    <w:multiLevelType w:val="hybridMultilevel"/>
    <w:tmpl w:val="491E5BDE"/>
    <w:lvl w:ilvl="0" w:tplc="C09C9538">
      <w:start w:val="1"/>
      <w:numFmt w:val="bullet"/>
      <w:lvlText w:val="•"/>
      <w:lvlJc w:val="left"/>
      <w:pPr>
        <w:tabs>
          <w:tab w:val="num" w:pos="720"/>
        </w:tabs>
        <w:ind w:left="720" w:hanging="360"/>
      </w:pPr>
      <w:rPr>
        <w:rFonts w:ascii="Arial" w:hAnsi="Arial" w:hint="default"/>
      </w:rPr>
    </w:lvl>
    <w:lvl w:ilvl="1" w:tplc="099E4340" w:tentative="1">
      <w:start w:val="1"/>
      <w:numFmt w:val="bullet"/>
      <w:lvlText w:val="•"/>
      <w:lvlJc w:val="left"/>
      <w:pPr>
        <w:tabs>
          <w:tab w:val="num" w:pos="1440"/>
        </w:tabs>
        <w:ind w:left="1440" w:hanging="360"/>
      </w:pPr>
      <w:rPr>
        <w:rFonts w:ascii="Arial" w:hAnsi="Arial" w:hint="default"/>
      </w:rPr>
    </w:lvl>
    <w:lvl w:ilvl="2" w:tplc="808E3F54" w:tentative="1">
      <w:start w:val="1"/>
      <w:numFmt w:val="bullet"/>
      <w:lvlText w:val="•"/>
      <w:lvlJc w:val="left"/>
      <w:pPr>
        <w:tabs>
          <w:tab w:val="num" w:pos="2160"/>
        </w:tabs>
        <w:ind w:left="2160" w:hanging="360"/>
      </w:pPr>
      <w:rPr>
        <w:rFonts w:ascii="Arial" w:hAnsi="Arial" w:hint="default"/>
      </w:rPr>
    </w:lvl>
    <w:lvl w:ilvl="3" w:tplc="0ADE4C80" w:tentative="1">
      <w:start w:val="1"/>
      <w:numFmt w:val="bullet"/>
      <w:lvlText w:val="•"/>
      <w:lvlJc w:val="left"/>
      <w:pPr>
        <w:tabs>
          <w:tab w:val="num" w:pos="2880"/>
        </w:tabs>
        <w:ind w:left="2880" w:hanging="360"/>
      </w:pPr>
      <w:rPr>
        <w:rFonts w:ascii="Arial" w:hAnsi="Arial" w:hint="default"/>
      </w:rPr>
    </w:lvl>
    <w:lvl w:ilvl="4" w:tplc="46AC8798" w:tentative="1">
      <w:start w:val="1"/>
      <w:numFmt w:val="bullet"/>
      <w:lvlText w:val="•"/>
      <w:lvlJc w:val="left"/>
      <w:pPr>
        <w:tabs>
          <w:tab w:val="num" w:pos="3600"/>
        </w:tabs>
        <w:ind w:left="3600" w:hanging="360"/>
      </w:pPr>
      <w:rPr>
        <w:rFonts w:ascii="Arial" w:hAnsi="Arial" w:hint="default"/>
      </w:rPr>
    </w:lvl>
    <w:lvl w:ilvl="5" w:tplc="68D8B84E" w:tentative="1">
      <w:start w:val="1"/>
      <w:numFmt w:val="bullet"/>
      <w:lvlText w:val="•"/>
      <w:lvlJc w:val="left"/>
      <w:pPr>
        <w:tabs>
          <w:tab w:val="num" w:pos="4320"/>
        </w:tabs>
        <w:ind w:left="4320" w:hanging="360"/>
      </w:pPr>
      <w:rPr>
        <w:rFonts w:ascii="Arial" w:hAnsi="Arial" w:hint="default"/>
      </w:rPr>
    </w:lvl>
    <w:lvl w:ilvl="6" w:tplc="2814F4EE" w:tentative="1">
      <w:start w:val="1"/>
      <w:numFmt w:val="bullet"/>
      <w:lvlText w:val="•"/>
      <w:lvlJc w:val="left"/>
      <w:pPr>
        <w:tabs>
          <w:tab w:val="num" w:pos="5040"/>
        </w:tabs>
        <w:ind w:left="5040" w:hanging="360"/>
      </w:pPr>
      <w:rPr>
        <w:rFonts w:ascii="Arial" w:hAnsi="Arial" w:hint="default"/>
      </w:rPr>
    </w:lvl>
    <w:lvl w:ilvl="7" w:tplc="074E8600" w:tentative="1">
      <w:start w:val="1"/>
      <w:numFmt w:val="bullet"/>
      <w:lvlText w:val="•"/>
      <w:lvlJc w:val="left"/>
      <w:pPr>
        <w:tabs>
          <w:tab w:val="num" w:pos="5760"/>
        </w:tabs>
        <w:ind w:left="5760" w:hanging="360"/>
      </w:pPr>
      <w:rPr>
        <w:rFonts w:ascii="Arial" w:hAnsi="Arial" w:hint="default"/>
      </w:rPr>
    </w:lvl>
    <w:lvl w:ilvl="8" w:tplc="1396A8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D42EC4"/>
    <w:multiLevelType w:val="hybridMultilevel"/>
    <w:tmpl w:val="B48C06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3D"/>
    <w:rsid w:val="00006AFF"/>
    <w:rsid w:val="0001535E"/>
    <w:rsid w:val="00043644"/>
    <w:rsid w:val="000528DE"/>
    <w:rsid w:val="000709A3"/>
    <w:rsid w:val="00083A29"/>
    <w:rsid w:val="000A3672"/>
    <w:rsid w:val="000B3F60"/>
    <w:rsid w:val="000C4AEE"/>
    <w:rsid w:val="000D0D61"/>
    <w:rsid w:val="000E563D"/>
    <w:rsid w:val="000F3E11"/>
    <w:rsid w:val="001127DC"/>
    <w:rsid w:val="00126E1E"/>
    <w:rsid w:val="0014011F"/>
    <w:rsid w:val="001432FB"/>
    <w:rsid w:val="00187154"/>
    <w:rsid w:val="001903FF"/>
    <w:rsid w:val="001B4A42"/>
    <w:rsid w:val="001D13CF"/>
    <w:rsid w:val="001F38E1"/>
    <w:rsid w:val="001F5741"/>
    <w:rsid w:val="00212DA1"/>
    <w:rsid w:val="002161B9"/>
    <w:rsid w:val="00226FB0"/>
    <w:rsid w:val="00233325"/>
    <w:rsid w:val="00294A07"/>
    <w:rsid w:val="00295487"/>
    <w:rsid w:val="002A0B07"/>
    <w:rsid w:val="002A351E"/>
    <w:rsid w:val="002B1044"/>
    <w:rsid w:val="002C74D5"/>
    <w:rsid w:val="002F64B8"/>
    <w:rsid w:val="00305C9C"/>
    <w:rsid w:val="0032267B"/>
    <w:rsid w:val="00326A3E"/>
    <w:rsid w:val="003270EC"/>
    <w:rsid w:val="003474CB"/>
    <w:rsid w:val="0036034F"/>
    <w:rsid w:val="00365693"/>
    <w:rsid w:val="003B7539"/>
    <w:rsid w:val="003C52EC"/>
    <w:rsid w:val="003E7067"/>
    <w:rsid w:val="003F68DD"/>
    <w:rsid w:val="00420EF5"/>
    <w:rsid w:val="004358D2"/>
    <w:rsid w:val="00442D07"/>
    <w:rsid w:val="0049373B"/>
    <w:rsid w:val="004B5F96"/>
    <w:rsid w:val="004C6CA5"/>
    <w:rsid w:val="004C722A"/>
    <w:rsid w:val="004E40E3"/>
    <w:rsid w:val="004E6765"/>
    <w:rsid w:val="005100A8"/>
    <w:rsid w:val="005222C8"/>
    <w:rsid w:val="00525BA8"/>
    <w:rsid w:val="0056148A"/>
    <w:rsid w:val="00592278"/>
    <w:rsid w:val="005B007E"/>
    <w:rsid w:val="005E5A0F"/>
    <w:rsid w:val="005F2B5B"/>
    <w:rsid w:val="00601F43"/>
    <w:rsid w:val="00606891"/>
    <w:rsid w:val="0064720F"/>
    <w:rsid w:val="0064778B"/>
    <w:rsid w:val="0068034D"/>
    <w:rsid w:val="006A01B5"/>
    <w:rsid w:val="006A7A7E"/>
    <w:rsid w:val="006E130E"/>
    <w:rsid w:val="007162E6"/>
    <w:rsid w:val="00744BF2"/>
    <w:rsid w:val="00757682"/>
    <w:rsid w:val="007716DA"/>
    <w:rsid w:val="0079196B"/>
    <w:rsid w:val="007C17E9"/>
    <w:rsid w:val="007C29E4"/>
    <w:rsid w:val="007C362A"/>
    <w:rsid w:val="007E2EF4"/>
    <w:rsid w:val="007E413A"/>
    <w:rsid w:val="007E7CEF"/>
    <w:rsid w:val="008018BF"/>
    <w:rsid w:val="00805270"/>
    <w:rsid w:val="0082397E"/>
    <w:rsid w:val="00836E39"/>
    <w:rsid w:val="00851297"/>
    <w:rsid w:val="00875C89"/>
    <w:rsid w:val="00875EBB"/>
    <w:rsid w:val="00885D24"/>
    <w:rsid w:val="008F5F29"/>
    <w:rsid w:val="00922955"/>
    <w:rsid w:val="00937F5F"/>
    <w:rsid w:val="00960205"/>
    <w:rsid w:val="009627CD"/>
    <w:rsid w:val="00992A57"/>
    <w:rsid w:val="00993EA3"/>
    <w:rsid w:val="009B0C6F"/>
    <w:rsid w:val="009D6ECD"/>
    <w:rsid w:val="00A50544"/>
    <w:rsid w:val="00A65341"/>
    <w:rsid w:val="00A758F1"/>
    <w:rsid w:val="00A90CBE"/>
    <w:rsid w:val="00AB6997"/>
    <w:rsid w:val="00AE08E8"/>
    <w:rsid w:val="00AF1B94"/>
    <w:rsid w:val="00B377A7"/>
    <w:rsid w:val="00B51F74"/>
    <w:rsid w:val="00BA019C"/>
    <w:rsid w:val="00BC294C"/>
    <w:rsid w:val="00BC70BB"/>
    <w:rsid w:val="00BF4170"/>
    <w:rsid w:val="00BF7BAF"/>
    <w:rsid w:val="00C21C78"/>
    <w:rsid w:val="00C7611C"/>
    <w:rsid w:val="00C76E35"/>
    <w:rsid w:val="00C8280D"/>
    <w:rsid w:val="00CA1D6C"/>
    <w:rsid w:val="00CC0FAD"/>
    <w:rsid w:val="00D106AD"/>
    <w:rsid w:val="00D36FBB"/>
    <w:rsid w:val="00D54811"/>
    <w:rsid w:val="00D72760"/>
    <w:rsid w:val="00D903C1"/>
    <w:rsid w:val="00D92379"/>
    <w:rsid w:val="00DA22CC"/>
    <w:rsid w:val="00DA5CE7"/>
    <w:rsid w:val="00DA66BB"/>
    <w:rsid w:val="00DF2750"/>
    <w:rsid w:val="00DF412D"/>
    <w:rsid w:val="00E059A3"/>
    <w:rsid w:val="00E21485"/>
    <w:rsid w:val="00E25EFC"/>
    <w:rsid w:val="00E31D52"/>
    <w:rsid w:val="00E62B93"/>
    <w:rsid w:val="00E91116"/>
    <w:rsid w:val="00E928D8"/>
    <w:rsid w:val="00EA4F50"/>
    <w:rsid w:val="00EC46E8"/>
    <w:rsid w:val="00EE7CD9"/>
    <w:rsid w:val="00EF05C0"/>
    <w:rsid w:val="00EF1306"/>
    <w:rsid w:val="00EF515F"/>
    <w:rsid w:val="00F06DCE"/>
    <w:rsid w:val="00F072ED"/>
    <w:rsid w:val="00F07A9E"/>
    <w:rsid w:val="00F431DF"/>
    <w:rsid w:val="00F9604D"/>
    <w:rsid w:val="00FA2566"/>
    <w:rsid w:val="00FB74DA"/>
    <w:rsid w:val="00FC3B34"/>
    <w:rsid w:val="00FD1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C1D0"/>
  <w15:chartTrackingRefBased/>
  <w15:docId w15:val="{04D56B42-5D87-4430-87C0-69C6BB9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07E"/>
    <w:pPr>
      <w:ind w:left="720"/>
      <w:contextualSpacing/>
    </w:pPr>
  </w:style>
  <w:style w:type="paragraph" w:styleId="Header">
    <w:name w:val="header"/>
    <w:basedOn w:val="Normal"/>
    <w:link w:val="HeaderChar"/>
    <w:uiPriority w:val="99"/>
    <w:unhideWhenUsed/>
    <w:rsid w:val="000C4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AEE"/>
  </w:style>
  <w:style w:type="paragraph" w:styleId="Footer">
    <w:name w:val="footer"/>
    <w:basedOn w:val="Normal"/>
    <w:link w:val="FooterChar"/>
    <w:uiPriority w:val="99"/>
    <w:unhideWhenUsed/>
    <w:rsid w:val="000C4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AEE"/>
  </w:style>
  <w:style w:type="table" w:styleId="PlainTable2">
    <w:name w:val="Plain Table 2"/>
    <w:basedOn w:val="TableNormal"/>
    <w:uiPriority w:val="42"/>
    <w:rsid w:val="003656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EE7CD9"/>
    <w:rPr>
      <w:sz w:val="16"/>
      <w:szCs w:val="16"/>
    </w:rPr>
  </w:style>
  <w:style w:type="paragraph" w:styleId="CommentText">
    <w:name w:val="annotation text"/>
    <w:basedOn w:val="Normal"/>
    <w:link w:val="CommentTextChar"/>
    <w:uiPriority w:val="99"/>
    <w:semiHidden/>
    <w:unhideWhenUsed/>
    <w:rsid w:val="00EE7CD9"/>
    <w:pPr>
      <w:spacing w:line="240" w:lineRule="auto"/>
    </w:pPr>
    <w:rPr>
      <w:sz w:val="20"/>
      <w:szCs w:val="20"/>
    </w:rPr>
  </w:style>
  <w:style w:type="character" w:customStyle="1" w:styleId="CommentTextChar">
    <w:name w:val="Comment Text Char"/>
    <w:basedOn w:val="DefaultParagraphFont"/>
    <w:link w:val="CommentText"/>
    <w:uiPriority w:val="99"/>
    <w:semiHidden/>
    <w:rsid w:val="00EE7CD9"/>
    <w:rPr>
      <w:sz w:val="20"/>
      <w:szCs w:val="20"/>
    </w:rPr>
  </w:style>
  <w:style w:type="paragraph" w:styleId="CommentSubject">
    <w:name w:val="annotation subject"/>
    <w:basedOn w:val="CommentText"/>
    <w:next w:val="CommentText"/>
    <w:link w:val="CommentSubjectChar"/>
    <w:uiPriority w:val="99"/>
    <w:semiHidden/>
    <w:unhideWhenUsed/>
    <w:rsid w:val="00EE7CD9"/>
    <w:rPr>
      <w:b/>
      <w:bCs/>
    </w:rPr>
  </w:style>
  <w:style w:type="character" w:customStyle="1" w:styleId="CommentSubjectChar">
    <w:name w:val="Comment Subject Char"/>
    <w:basedOn w:val="CommentTextChar"/>
    <w:link w:val="CommentSubject"/>
    <w:uiPriority w:val="99"/>
    <w:semiHidden/>
    <w:rsid w:val="00EE7CD9"/>
    <w:rPr>
      <w:b/>
      <w:bCs/>
      <w:sz w:val="20"/>
      <w:szCs w:val="20"/>
    </w:rPr>
  </w:style>
  <w:style w:type="paragraph" w:styleId="BalloonText">
    <w:name w:val="Balloon Text"/>
    <w:basedOn w:val="Normal"/>
    <w:link w:val="BalloonTextChar"/>
    <w:uiPriority w:val="99"/>
    <w:semiHidden/>
    <w:unhideWhenUsed/>
    <w:rsid w:val="00EE7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6826">
      <w:bodyDiv w:val="1"/>
      <w:marLeft w:val="0"/>
      <w:marRight w:val="0"/>
      <w:marTop w:val="0"/>
      <w:marBottom w:val="0"/>
      <w:divBdr>
        <w:top w:val="none" w:sz="0" w:space="0" w:color="auto"/>
        <w:left w:val="none" w:sz="0" w:space="0" w:color="auto"/>
        <w:bottom w:val="none" w:sz="0" w:space="0" w:color="auto"/>
        <w:right w:val="none" w:sz="0" w:space="0" w:color="auto"/>
      </w:divBdr>
    </w:div>
    <w:div w:id="32703303">
      <w:bodyDiv w:val="1"/>
      <w:marLeft w:val="0"/>
      <w:marRight w:val="0"/>
      <w:marTop w:val="0"/>
      <w:marBottom w:val="0"/>
      <w:divBdr>
        <w:top w:val="none" w:sz="0" w:space="0" w:color="auto"/>
        <w:left w:val="none" w:sz="0" w:space="0" w:color="auto"/>
        <w:bottom w:val="none" w:sz="0" w:space="0" w:color="auto"/>
        <w:right w:val="none" w:sz="0" w:space="0" w:color="auto"/>
      </w:divBdr>
    </w:div>
    <w:div w:id="125398108">
      <w:bodyDiv w:val="1"/>
      <w:marLeft w:val="0"/>
      <w:marRight w:val="0"/>
      <w:marTop w:val="0"/>
      <w:marBottom w:val="0"/>
      <w:divBdr>
        <w:top w:val="none" w:sz="0" w:space="0" w:color="auto"/>
        <w:left w:val="none" w:sz="0" w:space="0" w:color="auto"/>
        <w:bottom w:val="none" w:sz="0" w:space="0" w:color="auto"/>
        <w:right w:val="none" w:sz="0" w:space="0" w:color="auto"/>
      </w:divBdr>
    </w:div>
    <w:div w:id="128594143">
      <w:bodyDiv w:val="1"/>
      <w:marLeft w:val="0"/>
      <w:marRight w:val="0"/>
      <w:marTop w:val="0"/>
      <w:marBottom w:val="0"/>
      <w:divBdr>
        <w:top w:val="none" w:sz="0" w:space="0" w:color="auto"/>
        <w:left w:val="none" w:sz="0" w:space="0" w:color="auto"/>
        <w:bottom w:val="none" w:sz="0" w:space="0" w:color="auto"/>
        <w:right w:val="none" w:sz="0" w:space="0" w:color="auto"/>
      </w:divBdr>
    </w:div>
    <w:div w:id="258107460">
      <w:bodyDiv w:val="1"/>
      <w:marLeft w:val="0"/>
      <w:marRight w:val="0"/>
      <w:marTop w:val="0"/>
      <w:marBottom w:val="0"/>
      <w:divBdr>
        <w:top w:val="none" w:sz="0" w:space="0" w:color="auto"/>
        <w:left w:val="none" w:sz="0" w:space="0" w:color="auto"/>
        <w:bottom w:val="none" w:sz="0" w:space="0" w:color="auto"/>
        <w:right w:val="none" w:sz="0" w:space="0" w:color="auto"/>
      </w:divBdr>
    </w:div>
    <w:div w:id="307827825">
      <w:bodyDiv w:val="1"/>
      <w:marLeft w:val="0"/>
      <w:marRight w:val="0"/>
      <w:marTop w:val="0"/>
      <w:marBottom w:val="0"/>
      <w:divBdr>
        <w:top w:val="none" w:sz="0" w:space="0" w:color="auto"/>
        <w:left w:val="none" w:sz="0" w:space="0" w:color="auto"/>
        <w:bottom w:val="none" w:sz="0" w:space="0" w:color="auto"/>
        <w:right w:val="none" w:sz="0" w:space="0" w:color="auto"/>
      </w:divBdr>
    </w:div>
    <w:div w:id="379667354">
      <w:bodyDiv w:val="1"/>
      <w:marLeft w:val="0"/>
      <w:marRight w:val="0"/>
      <w:marTop w:val="0"/>
      <w:marBottom w:val="0"/>
      <w:divBdr>
        <w:top w:val="none" w:sz="0" w:space="0" w:color="auto"/>
        <w:left w:val="none" w:sz="0" w:space="0" w:color="auto"/>
        <w:bottom w:val="none" w:sz="0" w:space="0" w:color="auto"/>
        <w:right w:val="none" w:sz="0" w:space="0" w:color="auto"/>
      </w:divBdr>
    </w:div>
    <w:div w:id="392124908">
      <w:bodyDiv w:val="1"/>
      <w:marLeft w:val="0"/>
      <w:marRight w:val="0"/>
      <w:marTop w:val="0"/>
      <w:marBottom w:val="0"/>
      <w:divBdr>
        <w:top w:val="none" w:sz="0" w:space="0" w:color="auto"/>
        <w:left w:val="none" w:sz="0" w:space="0" w:color="auto"/>
        <w:bottom w:val="none" w:sz="0" w:space="0" w:color="auto"/>
        <w:right w:val="none" w:sz="0" w:space="0" w:color="auto"/>
      </w:divBdr>
    </w:div>
    <w:div w:id="454830008">
      <w:bodyDiv w:val="1"/>
      <w:marLeft w:val="0"/>
      <w:marRight w:val="0"/>
      <w:marTop w:val="0"/>
      <w:marBottom w:val="0"/>
      <w:divBdr>
        <w:top w:val="none" w:sz="0" w:space="0" w:color="auto"/>
        <w:left w:val="none" w:sz="0" w:space="0" w:color="auto"/>
        <w:bottom w:val="none" w:sz="0" w:space="0" w:color="auto"/>
        <w:right w:val="none" w:sz="0" w:space="0" w:color="auto"/>
      </w:divBdr>
    </w:div>
    <w:div w:id="504173809">
      <w:bodyDiv w:val="1"/>
      <w:marLeft w:val="0"/>
      <w:marRight w:val="0"/>
      <w:marTop w:val="0"/>
      <w:marBottom w:val="0"/>
      <w:divBdr>
        <w:top w:val="none" w:sz="0" w:space="0" w:color="auto"/>
        <w:left w:val="none" w:sz="0" w:space="0" w:color="auto"/>
        <w:bottom w:val="none" w:sz="0" w:space="0" w:color="auto"/>
        <w:right w:val="none" w:sz="0" w:space="0" w:color="auto"/>
      </w:divBdr>
    </w:div>
    <w:div w:id="565918989">
      <w:bodyDiv w:val="1"/>
      <w:marLeft w:val="0"/>
      <w:marRight w:val="0"/>
      <w:marTop w:val="0"/>
      <w:marBottom w:val="0"/>
      <w:divBdr>
        <w:top w:val="none" w:sz="0" w:space="0" w:color="auto"/>
        <w:left w:val="none" w:sz="0" w:space="0" w:color="auto"/>
        <w:bottom w:val="none" w:sz="0" w:space="0" w:color="auto"/>
        <w:right w:val="none" w:sz="0" w:space="0" w:color="auto"/>
      </w:divBdr>
    </w:div>
    <w:div w:id="595602805">
      <w:bodyDiv w:val="1"/>
      <w:marLeft w:val="0"/>
      <w:marRight w:val="0"/>
      <w:marTop w:val="0"/>
      <w:marBottom w:val="0"/>
      <w:divBdr>
        <w:top w:val="none" w:sz="0" w:space="0" w:color="auto"/>
        <w:left w:val="none" w:sz="0" w:space="0" w:color="auto"/>
        <w:bottom w:val="none" w:sz="0" w:space="0" w:color="auto"/>
        <w:right w:val="none" w:sz="0" w:space="0" w:color="auto"/>
      </w:divBdr>
    </w:div>
    <w:div w:id="833495779">
      <w:bodyDiv w:val="1"/>
      <w:marLeft w:val="0"/>
      <w:marRight w:val="0"/>
      <w:marTop w:val="0"/>
      <w:marBottom w:val="0"/>
      <w:divBdr>
        <w:top w:val="none" w:sz="0" w:space="0" w:color="auto"/>
        <w:left w:val="none" w:sz="0" w:space="0" w:color="auto"/>
        <w:bottom w:val="none" w:sz="0" w:space="0" w:color="auto"/>
        <w:right w:val="none" w:sz="0" w:space="0" w:color="auto"/>
      </w:divBdr>
    </w:div>
    <w:div w:id="945846446">
      <w:bodyDiv w:val="1"/>
      <w:marLeft w:val="0"/>
      <w:marRight w:val="0"/>
      <w:marTop w:val="0"/>
      <w:marBottom w:val="0"/>
      <w:divBdr>
        <w:top w:val="none" w:sz="0" w:space="0" w:color="auto"/>
        <w:left w:val="none" w:sz="0" w:space="0" w:color="auto"/>
        <w:bottom w:val="none" w:sz="0" w:space="0" w:color="auto"/>
        <w:right w:val="none" w:sz="0" w:space="0" w:color="auto"/>
      </w:divBdr>
    </w:div>
    <w:div w:id="951204536">
      <w:bodyDiv w:val="1"/>
      <w:marLeft w:val="0"/>
      <w:marRight w:val="0"/>
      <w:marTop w:val="0"/>
      <w:marBottom w:val="0"/>
      <w:divBdr>
        <w:top w:val="none" w:sz="0" w:space="0" w:color="auto"/>
        <w:left w:val="none" w:sz="0" w:space="0" w:color="auto"/>
        <w:bottom w:val="none" w:sz="0" w:space="0" w:color="auto"/>
        <w:right w:val="none" w:sz="0" w:space="0" w:color="auto"/>
      </w:divBdr>
    </w:div>
    <w:div w:id="1030642652">
      <w:bodyDiv w:val="1"/>
      <w:marLeft w:val="0"/>
      <w:marRight w:val="0"/>
      <w:marTop w:val="0"/>
      <w:marBottom w:val="0"/>
      <w:divBdr>
        <w:top w:val="none" w:sz="0" w:space="0" w:color="auto"/>
        <w:left w:val="none" w:sz="0" w:space="0" w:color="auto"/>
        <w:bottom w:val="none" w:sz="0" w:space="0" w:color="auto"/>
        <w:right w:val="none" w:sz="0" w:space="0" w:color="auto"/>
      </w:divBdr>
    </w:div>
    <w:div w:id="1039474366">
      <w:bodyDiv w:val="1"/>
      <w:marLeft w:val="0"/>
      <w:marRight w:val="0"/>
      <w:marTop w:val="0"/>
      <w:marBottom w:val="0"/>
      <w:divBdr>
        <w:top w:val="none" w:sz="0" w:space="0" w:color="auto"/>
        <w:left w:val="none" w:sz="0" w:space="0" w:color="auto"/>
        <w:bottom w:val="none" w:sz="0" w:space="0" w:color="auto"/>
        <w:right w:val="none" w:sz="0" w:space="0" w:color="auto"/>
      </w:divBdr>
    </w:div>
    <w:div w:id="1093471382">
      <w:bodyDiv w:val="1"/>
      <w:marLeft w:val="0"/>
      <w:marRight w:val="0"/>
      <w:marTop w:val="0"/>
      <w:marBottom w:val="0"/>
      <w:divBdr>
        <w:top w:val="none" w:sz="0" w:space="0" w:color="auto"/>
        <w:left w:val="none" w:sz="0" w:space="0" w:color="auto"/>
        <w:bottom w:val="none" w:sz="0" w:space="0" w:color="auto"/>
        <w:right w:val="none" w:sz="0" w:space="0" w:color="auto"/>
      </w:divBdr>
    </w:div>
    <w:div w:id="1095327892">
      <w:bodyDiv w:val="1"/>
      <w:marLeft w:val="0"/>
      <w:marRight w:val="0"/>
      <w:marTop w:val="0"/>
      <w:marBottom w:val="0"/>
      <w:divBdr>
        <w:top w:val="none" w:sz="0" w:space="0" w:color="auto"/>
        <w:left w:val="none" w:sz="0" w:space="0" w:color="auto"/>
        <w:bottom w:val="none" w:sz="0" w:space="0" w:color="auto"/>
        <w:right w:val="none" w:sz="0" w:space="0" w:color="auto"/>
      </w:divBdr>
    </w:div>
    <w:div w:id="1198423658">
      <w:bodyDiv w:val="1"/>
      <w:marLeft w:val="0"/>
      <w:marRight w:val="0"/>
      <w:marTop w:val="0"/>
      <w:marBottom w:val="0"/>
      <w:divBdr>
        <w:top w:val="none" w:sz="0" w:space="0" w:color="auto"/>
        <w:left w:val="none" w:sz="0" w:space="0" w:color="auto"/>
        <w:bottom w:val="none" w:sz="0" w:space="0" w:color="auto"/>
        <w:right w:val="none" w:sz="0" w:space="0" w:color="auto"/>
      </w:divBdr>
    </w:div>
    <w:div w:id="1230195630">
      <w:bodyDiv w:val="1"/>
      <w:marLeft w:val="0"/>
      <w:marRight w:val="0"/>
      <w:marTop w:val="0"/>
      <w:marBottom w:val="0"/>
      <w:divBdr>
        <w:top w:val="none" w:sz="0" w:space="0" w:color="auto"/>
        <w:left w:val="none" w:sz="0" w:space="0" w:color="auto"/>
        <w:bottom w:val="none" w:sz="0" w:space="0" w:color="auto"/>
        <w:right w:val="none" w:sz="0" w:space="0" w:color="auto"/>
      </w:divBdr>
    </w:div>
    <w:div w:id="1307932407">
      <w:bodyDiv w:val="1"/>
      <w:marLeft w:val="0"/>
      <w:marRight w:val="0"/>
      <w:marTop w:val="0"/>
      <w:marBottom w:val="0"/>
      <w:divBdr>
        <w:top w:val="none" w:sz="0" w:space="0" w:color="auto"/>
        <w:left w:val="none" w:sz="0" w:space="0" w:color="auto"/>
        <w:bottom w:val="none" w:sz="0" w:space="0" w:color="auto"/>
        <w:right w:val="none" w:sz="0" w:space="0" w:color="auto"/>
      </w:divBdr>
    </w:div>
    <w:div w:id="1384140745">
      <w:bodyDiv w:val="1"/>
      <w:marLeft w:val="0"/>
      <w:marRight w:val="0"/>
      <w:marTop w:val="0"/>
      <w:marBottom w:val="0"/>
      <w:divBdr>
        <w:top w:val="none" w:sz="0" w:space="0" w:color="auto"/>
        <w:left w:val="none" w:sz="0" w:space="0" w:color="auto"/>
        <w:bottom w:val="none" w:sz="0" w:space="0" w:color="auto"/>
        <w:right w:val="none" w:sz="0" w:space="0" w:color="auto"/>
      </w:divBdr>
    </w:div>
    <w:div w:id="1480539719">
      <w:bodyDiv w:val="1"/>
      <w:marLeft w:val="0"/>
      <w:marRight w:val="0"/>
      <w:marTop w:val="0"/>
      <w:marBottom w:val="0"/>
      <w:divBdr>
        <w:top w:val="none" w:sz="0" w:space="0" w:color="auto"/>
        <w:left w:val="none" w:sz="0" w:space="0" w:color="auto"/>
        <w:bottom w:val="none" w:sz="0" w:space="0" w:color="auto"/>
        <w:right w:val="none" w:sz="0" w:space="0" w:color="auto"/>
      </w:divBdr>
    </w:div>
    <w:div w:id="1530753375">
      <w:bodyDiv w:val="1"/>
      <w:marLeft w:val="0"/>
      <w:marRight w:val="0"/>
      <w:marTop w:val="0"/>
      <w:marBottom w:val="0"/>
      <w:divBdr>
        <w:top w:val="none" w:sz="0" w:space="0" w:color="auto"/>
        <w:left w:val="none" w:sz="0" w:space="0" w:color="auto"/>
        <w:bottom w:val="none" w:sz="0" w:space="0" w:color="auto"/>
        <w:right w:val="none" w:sz="0" w:space="0" w:color="auto"/>
      </w:divBdr>
    </w:div>
    <w:div w:id="1964649184">
      <w:bodyDiv w:val="1"/>
      <w:marLeft w:val="0"/>
      <w:marRight w:val="0"/>
      <w:marTop w:val="0"/>
      <w:marBottom w:val="0"/>
      <w:divBdr>
        <w:top w:val="none" w:sz="0" w:space="0" w:color="auto"/>
        <w:left w:val="none" w:sz="0" w:space="0" w:color="auto"/>
        <w:bottom w:val="none" w:sz="0" w:space="0" w:color="auto"/>
        <w:right w:val="none" w:sz="0" w:space="0" w:color="auto"/>
      </w:divBdr>
    </w:div>
    <w:div w:id="20781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0D9B4-5B55-4E10-B79F-46AC8549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3353</TotalTime>
  <Pages>10</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Louie  Sabico</dc:creator>
  <cp:keywords/>
  <dc:description/>
  <cp:lastModifiedBy>Tariq Ahmad Wani</cp:lastModifiedBy>
  <cp:revision>31</cp:revision>
  <dcterms:created xsi:type="dcterms:W3CDTF">2022-04-25T11:59:00Z</dcterms:created>
  <dcterms:modified xsi:type="dcterms:W3CDTF">2022-07-25T12:03:00Z</dcterms:modified>
</cp:coreProperties>
</file>